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2A" w:rsidRPr="00840F1B" w:rsidRDefault="00FB6882" w:rsidP="00D74AC9">
      <w:pPr>
        <w:spacing w:after="0" w:line="240" w:lineRule="auto"/>
        <w:rPr>
          <w:rFonts w:ascii="Garamond" w:hAnsi="Garamond"/>
          <w:sz w:val="26"/>
          <w:szCs w:val="26"/>
        </w:rPr>
      </w:pPr>
      <w:r w:rsidRPr="00840F1B">
        <w:rPr>
          <w:rFonts w:ascii="Garamond" w:hAnsi="Garamond"/>
          <w:b/>
          <w:noProof/>
          <w:sz w:val="36"/>
          <w:szCs w:val="26"/>
        </w:rPr>
        <w:drawing>
          <wp:anchor distT="0" distB="0" distL="114300" distR="114300" simplePos="0" relativeHeight="251658240" behindDoc="1" locked="0" layoutInCell="1" allowOverlap="1">
            <wp:simplePos x="0" y="0"/>
            <wp:positionH relativeFrom="column">
              <wp:posOffset>4453501</wp:posOffset>
            </wp:positionH>
            <wp:positionV relativeFrom="paragraph">
              <wp:posOffset>-294640</wp:posOffset>
            </wp:positionV>
            <wp:extent cx="1437968" cy="796413"/>
            <wp:effectExtent l="0" t="0" r="0" b="3810"/>
            <wp:wrapNone/>
            <wp:docPr id="1" name="Picture 1" descr="C:\Users\thasan\Desktop\World 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san\Desktop\World Vis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968" cy="796413"/>
                    </a:xfrm>
                    <a:prstGeom prst="rect">
                      <a:avLst/>
                    </a:prstGeom>
                    <a:noFill/>
                    <a:ln>
                      <a:noFill/>
                    </a:ln>
                  </pic:spPr>
                </pic:pic>
              </a:graphicData>
            </a:graphic>
          </wp:anchor>
        </w:drawing>
      </w:r>
      <w:r w:rsidR="00B3312A" w:rsidRPr="00840F1B">
        <w:rPr>
          <w:rFonts w:ascii="Garamond" w:hAnsi="Garamond"/>
          <w:sz w:val="26"/>
          <w:szCs w:val="26"/>
        </w:rPr>
        <w:t xml:space="preserve"> </w:t>
      </w:r>
    </w:p>
    <w:p w:rsidR="00FB6882" w:rsidRPr="00840F1B" w:rsidRDefault="00FB6882" w:rsidP="00D74AC9">
      <w:pPr>
        <w:spacing w:after="0" w:line="240" w:lineRule="auto"/>
        <w:rPr>
          <w:rFonts w:ascii="Garamond" w:hAnsi="Garamond"/>
          <w:sz w:val="26"/>
          <w:szCs w:val="26"/>
        </w:rPr>
      </w:pPr>
    </w:p>
    <w:p w:rsidR="00FB6882" w:rsidRPr="00840F1B" w:rsidRDefault="00FB6882" w:rsidP="00D74AC9">
      <w:pPr>
        <w:spacing w:after="0" w:line="240" w:lineRule="auto"/>
        <w:rPr>
          <w:rFonts w:ascii="Garamond" w:hAnsi="Garamond"/>
          <w:b/>
          <w:sz w:val="36"/>
          <w:szCs w:val="26"/>
        </w:rPr>
      </w:pPr>
    </w:p>
    <w:p w:rsidR="00EC4D65" w:rsidRPr="00CF3BB8" w:rsidRDefault="00EC4D65" w:rsidP="00EC4D65">
      <w:pPr>
        <w:spacing w:after="0" w:line="240" w:lineRule="auto"/>
        <w:jc w:val="center"/>
        <w:rPr>
          <w:rFonts w:ascii="Garamond" w:hAnsi="Garamond"/>
          <w:b/>
        </w:rPr>
      </w:pPr>
      <w:r w:rsidRPr="00CF3BB8">
        <w:rPr>
          <w:rFonts w:ascii="Garamond" w:hAnsi="Garamond"/>
          <w:b/>
        </w:rPr>
        <w:t>REQUEST FOR PROPOSAL (RFP)</w:t>
      </w:r>
    </w:p>
    <w:p w:rsidR="00EC4D65" w:rsidRPr="00A93328" w:rsidRDefault="00EC4D65" w:rsidP="00EC4D65">
      <w:pPr>
        <w:spacing w:before="100" w:beforeAutospacing="1" w:after="100" w:afterAutospacing="1"/>
        <w:jc w:val="center"/>
        <w:rPr>
          <w:rFonts w:ascii="Garamond" w:eastAsia="Times New Roman" w:hAnsi="Garamond" w:cs="Times New Roman"/>
          <w:b/>
          <w:sz w:val="24"/>
          <w:szCs w:val="24"/>
        </w:rPr>
      </w:pPr>
      <w:r w:rsidRPr="00A93328">
        <w:rPr>
          <w:rFonts w:ascii="Garamond" w:eastAsia="Times New Roman" w:hAnsi="Garamond" w:cs="Times New Roman"/>
          <w:b/>
          <w:sz w:val="24"/>
          <w:szCs w:val="24"/>
        </w:rPr>
        <w:t>Hiring Consultant</w:t>
      </w:r>
      <w:r w:rsidR="00A93328" w:rsidRPr="00A93328">
        <w:rPr>
          <w:rFonts w:ascii="Garamond" w:eastAsia="Times New Roman" w:hAnsi="Garamond" w:cs="Times New Roman"/>
          <w:b/>
          <w:sz w:val="24"/>
          <w:szCs w:val="24"/>
        </w:rPr>
        <w:t>/Farm</w:t>
      </w:r>
      <w:r w:rsidRPr="00A93328">
        <w:rPr>
          <w:rFonts w:ascii="Garamond" w:eastAsia="Times New Roman" w:hAnsi="Garamond" w:cs="Times New Roman"/>
          <w:b/>
          <w:sz w:val="24"/>
          <w:szCs w:val="24"/>
        </w:rPr>
        <w:t xml:space="preserve"> For</w:t>
      </w:r>
    </w:p>
    <w:p w:rsidR="00973A34" w:rsidRPr="00806417" w:rsidRDefault="00973A34" w:rsidP="00973A34">
      <w:pPr>
        <w:pStyle w:val="NoSpacing"/>
        <w:jc w:val="center"/>
        <w:rPr>
          <w:rFonts w:ascii="Gill Sans MT" w:hAnsi="Gill Sans MT"/>
          <w:b/>
          <w:sz w:val="28"/>
          <w:szCs w:val="28"/>
        </w:rPr>
      </w:pPr>
      <w:r>
        <w:rPr>
          <w:rFonts w:ascii="Gill Sans MT" w:hAnsi="Gill Sans MT"/>
          <w:b/>
          <w:sz w:val="28"/>
          <w:szCs w:val="28"/>
        </w:rPr>
        <w:t xml:space="preserve">Three High Quality Audiovisuals on </w:t>
      </w:r>
    </w:p>
    <w:p w:rsidR="00973A34" w:rsidRPr="00806417" w:rsidRDefault="00973A34" w:rsidP="00973A34">
      <w:pPr>
        <w:pStyle w:val="NoSpacing"/>
        <w:jc w:val="center"/>
        <w:rPr>
          <w:rFonts w:ascii="Gill Sans MT" w:hAnsi="Gill Sans MT"/>
          <w:b/>
          <w:sz w:val="28"/>
          <w:szCs w:val="28"/>
        </w:rPr>
      </w:pPr>
      <w:r>
        <w:rPr>
          <w:rFonts w:ascii="Gill Sans MT" w:hAnsi="Gill Sans MT"/>
          <w:b/>
          <w:sz w:val="28"/>
          <w:szCs w:val="28"/>
        </w:rPr>
        <w:t>World Vision Technical Programs</w:t>
      </w:r>
    </w:p>
    <w:p w:rsidR="00EB6E85" w:rsidRPr="00840F1B" w:rsidRDefault="00EB6E85" w:rsidP="00EB6E85">
      <w:pPr>
        <w:spacing w:after="0" w:line="240" w:lineRule="auto"/>
        <w:jc w:val="center"/>
        <w:rPr>
          <w:rFonts w:ascii="Garamond" w:hAnsi="Garamond"/>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9"/>
        <w:gridCol w:w="2921"/>
      </w:tblGrid>
      <w:tr w:rsidR="00840F1B" w:rsidRPr="00840F1B" w:rsidTr="00890BD7">
        <w:tc>
          <w:tcPr>
            <w:tcW w:w="6588" w:type="dxa"/>
          </w:tcPr>
          <w:p w:rsidR="00B3312A" w:rsidRPr="00840F1B" w:rsidRDefault="003B1DAE" w:rsidP="00D74AC9">
            <w:pPr>
              <w:rPr>
                <w:rFonts w:ascii="Garamond" w:hAnsi="Garamond"/>
                <w:sz w:val="26"/>
                <w:szCs w:val="26"/>
              </w:rPr>
            </w:pPr>
            <w:r>
              <w:rPr>
                <w:rFonts w:ascii="Garamond" w:hAnsi="Garamond"/>
                <w:sz w:val="26"/>
                <w:szCs w:val="26"/>
              </w:rPr>
              <w:t>To: Consultant/Farm</w:t>
            </w:r>
            <w:r w:rsidR="00B3312A" w:rsidRPr="00840F1B">
              <w:rPr>
                <w:rFonts w:ascii="Garamond" w:hAnsi="Garamond"/>
                <w:sz w:val="26"/>
                <w:szCs w:val="26"/>
              </w:rPr>
              <w:t xml:space="preserve"> </w:t>
            </w:r>
          </w:p>
          <w:p w:rsidR="00B3312A" w:rsidRPr="00840F1B" w:rsidRDefault="00B3312A" w:rsidP="00D74AC9">
            <w:pPr>
              <w:rPr>
                <w:rFonts w:ascii="Garamond" w:hAnsi="Garamond"/>
                <w:sz w:val="26"/>
                <w:szCs w:val="26"/>
              </w:rPr>
            </w:pPr>
          </w:p>
        </w:tc>
        <w:tc>
          <w:tcPr>
            <w:tcW w:w="2988" w:type="dxa"/>
          </w:tcPr>
          <w:p w:rsidR="00B3312A" w:rsidRPr="00840F1B" w:rsidRDefault="00B3312A" w:rsidP="00973A34">
            <w:pPr>
              <w:rPr>
                <w:rFonts w:ascii="Garamond" w:hAnsi="Garamond"/>
                <w:sz w:val="26"/>
                <w:szCs w:val="26"/>
              </w:rPr>
            </w:pPr>
            <w:r w:rsidRPr="00840F1B">
              <w:rPr>
                <w:rFonts w:ascii="Garamond" w:hAnsi="Garamond"/>
                <w:sz w:val="26"/>
                <w:szCs w:val="26"/>
              </w:rPr>
              <w:t xml:space="preserve">Date: </w:t>
            </w:r>
            <w:r w:rsidR="00973A34">
              <w:rPr>
                <w:rFonts w:ascii="Garamond" w:hAnsi="Garamond"/>
                <w:sz w:val="26"/>
                <w:szCs w:val="26"/>
              </w:rPr>
              <w:t>August 8</w:t>
            </w:r>
            <w:r w:rsidR="00EB6E85">
              <w:rPr>
                <w:rFonts w:ascii="Garamond" w:hAnsi="Garamond"/>
                <w:sz w:val="26"/>
                <w:szCs w:val="26"/>
              </w:rPr>
              <w:t>, 2018</w:t>
            </w:r>
          </w:p>
        </w:tc>
      </w:tr>
    </w:tbl>
    <w:p w:rsidR="00B3312A" w:rsidRPr="00840F1B" w:rsidRDefault="00890BD7" w:rsidP="00D74AC9">
      <w:pPr>
        <w:spacing w:after="0" w:line="240" w:lineRule="auto"/>
        <w:rPr>
          <w:rFonts w:ascii="Garamond" w:hAnsi="Garamond"/>
          <w:sz w:val="26"/>
          <w:szCs w:val="26"/>
        </w:rPr>
      </w:pPr>
      <w:r w:rsidRPr="00840F1B">
        <w:rPr>
          <w:rFonts w:ascii="Garamond" w:hAnsi="Garamond"/>
          <w:sz w:val="26"/>
          <w:szCs w:val="26"/>
        </w:rPr>
        <w:t>Dear Sir/Madam:</w:t>
      </w:r>
    </w:p>
    <w:p w:rsidR="00890BD7" w:rsidRPr="00840F1B" w:rsidRDefault="00890BD7" w:rsidP="00D74AC9">
      <w:pPr>
        <w:spacing w:after="0" w:line="240" w:lineRule="auto"/>
        <w:rPr>
          <w:rFonts w:ascii="Garamond" w:hAnsi="Garamond"/>
          <w:sz w:val="26"/>
          <w:szCs w:val="26"/>
        </w:rPr>
      </w:pPr>
    </w:p>
    <w:p w:rsidR="00EB6E85" w:rsidRPr="00EB6E85" w:rsidRDefault="00890BD7" w:rsidP="00EB6E85">
      <w:pPr>
        <w:spacing w:after="0" w:line="240" w:lineRule="auto"/>
        <w:jc w:val="both"/>
        <w:rPr>
          <w:rFonts w:ascii="Garamond" w:hAnsi="Garamond"/>
          <w:sz w:val="26"/>
          <w:szCs w:val="26"/>
        </w:rPr>
      </w:pPr>
      <w:r w:rsidRPr="00EB6E85">
        <w:rPr>
          <w:rFonts w:ascii="Garamond" w:hAnsi="Garamond"/>
          <w:sz w:val="26"/>
          <w:szCs w:val="26"/>
        </w:rPr>
        <w:t xml:space="preserve">We kindly request you to submit </w:t>
      </w:r>
      <w:r w:rsidR="00E433BA" w:rsidRPr="00EB6E85">
        <w:rPr>
          <w:rFonts w:ascii="Garamond" w:hAnsi="Garamond"/>
          <w:sz w:val="26"/>
          <w:szCs w:val="26"/>
        </w:rPr>
        <w:t>a</w:t>
      </w:r>
      <w:r w:rsidRPr="00EB6E85">
        <w:rPr>
          <w:rFonts w:ascii="Garamond" w:hAnsi="Garamond"/>
          <w:sz w:val="26"/>
          <w:szCs w:val="26"/>
        </w:rPr>
        <w:t xml:space="preserve"> proposal for </w:t>
      </w:r>
      <w:r w:rsidR="00156481">
        <w:rPr>
          <w:rFonts w:ascii="Garamond" w:hAnsi="Garamond"/>
          <w:sz w:val="26"/>
          <w:szCs w:val="26"/>
        </w:rPr>
        <w:t xml:space="preserve">making </w:t>
      </w:r>
      <w:r w:rsidR="00FB25AB">
        <w:rPr>
          <w:rFonts w:ascii="Garamond" w:hAnsi="Garamond"/>
          <w:sz w:val="26"/>
          <w:szCs w:val="26"/>
        </w:rPr>
        <w:t>“</w:t>
      </w:r>
      <w:r w:rsidR="00FB25AB" w:rsidRPr="007D5622">
        <w:rPr>
          <w:rFonts w:ascii="Garamond" w:hAnsi="Garamond"/>
          <w:b/>
          <w:sz w:val="24"/>
          <w:szCs w:val="24"/>
        </w:rPr>
        <w:t>Three High Quality Audiovisuals on World Vision Technical Programs</w:t>
      </w:r>
      <w:r w:rsidR="00FB25AB">
        <w:rPr>
          <w:rFonts w:ascii="Garamond" w:hAnsi="Garamond"/>
          <w:b/>
          <w:sz w:val="24"/>
          <w:szCs w:val="24"/>
        </w:rPr>
        <w:t>”</w:t>
      </w:r>
      <w:r w:rsidR="003B1DAE">
        <w:rPr>
          <w:rFonts w:ascii="Garamond" w:hAnsi="Garamond"/>
          <w:sz w:val="26"/>
          <w:szCs w:val="26"/>
        </w:rPr>
        <w:t>.</w:t>
      </w:r>
      <w:bookmarkStart w:id="0" w:name="_GoBack"/>
      <w:bookmarkEnd w:id="0"/>
    </w:p>
    <w:p w:rsidR="00890BD7" w:rsidRPr="00840F1B" w:rsidRDefault="00890BD7" w:rsidP="00EB6E85">
      <w:pPr>
        <w:spacing w:after="0"/>
        <w:rPr>
          <w:rFonts w:ascii="Garamond" w:hAnsi="Garamond"/>
          <w:sz w:val="26"/>
          <w:szCs w:val="26"/>
        </w:rPr>
      </w:pPr>
    </w:p>
    <w:p w:rsidR="00890BD7" w:rsidRPr="00840F1B" w:rsidRDefault="00890BD7" w:rsidP="00D74AC9">
      <w:pPr>
        <w:spacing w:after="0" w:line="240" w:lineRule="auto"/>
        <w:rPr>
          <w:rFonts w:ascii="Garamond" w:hAnsi="Garamond"/>
          <w:sz w:val="26"/>
          <w:szCs w:val="26"/>
        </w:rPr>
      </w:pPr>
      <w:r w:rsidRPr="00840F1B">
        <w:rPr>
          <w:rFonts w:ascii="Garamond" w:hAnsi="Garamond"/>
          <w:sz w:val="26"/>
          <w:szCs w:val="26"/>
        </w:rPr>
        <w:t>Please be guided by the information attached below with annexures:</w:t>
      </w:r>
    </w:p>
    <w:p w:rsidR="002B277F" w:rsidRPr="00840F1B" w:rsidRDefault="002B277F" w:rsidP="00D74AC9">
      <w:pPr>
        <w:spacing w:after="0" w:line="240" w:lineRule="auto"/>
        <w:rPr>
          <w:rFonts w:ascii="Garamond" w:hAnsi="Garamond"/>
          <w:sz w:val="26"/>
          <w:szCs w:val="26"/>
        </w:rPr>
      </w:pPr>
    </w:p>
    <w:p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28"/>
        <w:gridCol w:w="6422"/>
      </w:tblGrid>
      <w:tr w:rsidR="00840F1B" w:rsidRPr="00840F1B" w:rsidTr="0093212F">
        <w:trPr>
          <w:trHeight w:val="665"/>
        </w:trPr>
        <w:tc>
          <w:tcPr>
            <w:tcW w:w="2955" w:type="dxa"/>
          </w:tcPr>
          <w:p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91" w:type="dxa"/>
          </w:tcPr>
          <w:p w:rsidR="00456DEC" w:rsidRPr="00840F1B" w:rsidRDefault="00973A34" w:rsidP="00E433BA">
            <w:pPr>
              <w:rPr>
                <w:rFonts w:ascii="Garamond" w:hAnsi="Garamond"/>
                <w:b/>
                <w:sz w:val="24"/>
                <w:szCs w:val="24"/>
              </w:rPr>
            </w:pPr>
            <w:r>
              <w:rPr>
                <w:rFonts w:ascii="Garamond" w:hAnsi="Garamond"/>
                <w:b/>
                <w:sz w:val="24"/>
                <w:szCs w:val="24"/>
              </w:rPr>
              <w:t>“</w:t>
            </w:r>
            <w:r w:rsidRPr="007D5622">
              <w:rPr>
                <w:rFonts w:ascii="Garamond" w:hAnsi="Garamond"/>
                <w:b/>
                <w:sz w:val="24"/>
                <w:szCs w:val="24"/>
              </w:rPr>
              <w:t>Three High Quality Audiovisuals on World Vision Technical Programs</w:t>
            </w:r>
            <w:r>
              <w:rPr>
                <w:rFonts w:ascii="Garamond" w:hAnsi="Garamond"/>
                <w:b/>
                <w:sz w:val="24"/>
                <w:szCs w:val="24"/>
              </w:rPr>
              <w:t>”.</w:t>
            </w:r>
          </w:p>
        </w:tc>
      </w:tr>
      <w:tr w:rsidR="00840F1B" w:rsidRPr="00840F1B" w:rsidTr="0093212F">
        <w:trPr>
          <w:trHeight w:hRule="exact" w:val="370"/>
        </w:trPr>
        <w:tc>
          <w:tcPr>
            <w:tcW w:w="2955" w:type="dxa"/>
          </w:tcPr>
          <w:p w:rsidR="00B07714" w:rsidRPr="00840F1B" w:rsidRDefault="00B07714" w:rsidP="00D74AC9">
            <w:pPr>
              <w:rPr>
                <w:rFonts w:ascii="Garamond" w:hAnsi="Garamond"/>
                <w:sz w:val="24"/>
                <w:szCs w:val="24"/>
              </w:rPr>
            </w:pPr>
            <w:r w:rsidRPr="00840F1B">
              <w:rPr>
                <w:rFonts w:ascii="Garamond" w:hAnsi="Garamond"/>
                <w:sz w:val="24"/>
                <w:szCs w:val="24"/>
              </w:rPr>
              <w:t>RFP Reference:</w:t>
            </w:r>
          </w:p>
        </w:tc>
        <w:tc>
          <w:tcPr>
            <w:tcW w:w="6491" w:type="dxa"/>
          </w:tcPr>
          <w:p w:rsidR="0093212F" w:rsidRPr="00CF3BB8" w:rsidRDefault="00EB6E85" w:rsidP="0093212F">
            <w:pPr>
              <w:rPr>
                <w:rFonts w:ascii="Garamond" w:hAnsi="Garamond"/>
              </w:rPr>
            </w:pPr>
            <w:r>
              <w:rPr>
                <w:rFonts w:ascii="Garamond" w:hAnsi="Garamond"/>
              </w:rPr>
              <w:t>WVB-SCM-RFP-0005</w:t>
            </w:r>
            <w:r w:rsidR="0093212F" w:rsidRPr="00CF3BB8">
              <w:rPr>
                <w:rFonts w:ascii="Garamond" w:hAnsi="Garamond"/>
              </w:rPr>
              <w:t>-</w:t>
            </w:r>
            <w:r>
              <w:rPr>
                <w:rFonts w:ascii="Garamond" w:hAnsi="Garamond"/>
              </w:rPr>
              <w:t>5</w:t>
            </w:r>
            <w:r w:rsidR="0093212F" w:rsidRPr="00CF3BB8">
              <w:rPr>
                <w:rFonts w:ascii="Garamond" w:hAnsi="Garamond"/>
              </w:rPr>
              <w:t>/1</w:t>
            </w:r>
            <w:r>
              <w:rPr>
                <w:rFonts w:ascii="Garamond" w:hAnsi="Garamond"/>
              </w:rPr>
              <w:t>8</w:t>
            </w:r>
          </w:p>
          <w:p w:rsidR="00B07714" w:rsidRPr="00840F1B" w:rsidRDefault="00B07714" w:rsidP="00D74AC9">
            <w:pPr>
              <w:rPr>
                <w:rFonts w:ascii="Garamond" w:hAnsi="Garamond"/>
                <w:sz w:val="24"/>
                <w:szCs w:val="24"/>
              </w:rPr>
            </w:pPr>
            <w:r w:rsidRPr="00840F1B">
              <w:rPr>
                <w:rFonts w:ascii="Garamond" w:hAnsi="Garamond"/>
                <w:sz w:val="24"/>
                <w:szCs w:val="24"/>
              </w:rPr>
              <w:t xml:space="preserve"> </w:t>
            </w:r>
          </w:p>
          <w:p w:rsidR="00456DEC" w:rsidRPr="00840F1B" w:rsidRDefault="00456DEC" w:rsidP="00D74AC9">
            <w:pPr>
              <w:rPr>
                <w:rFonts w:ascii="Garamond" w:hAnsi="Garamond"/>
                <w:sz w:val="24"/>
                <w:szCs w:val="24"/>
              </w:rPr>
            </w:pPr>
          </w:p>
        </w:tc>
      </w:tr>
      <w:tr w:rsidR="00840F1B" w:rsidRPr="00840F1B" w:rsidTr="00717016">
        <w:tc>
          <w:tcPr>
            <w:tcW w:w="2955" w:type="dxa"/>
          </w:tcPr>
          <w:p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Pr="00B20121">
              <w:rPr>
                <w:rFonts w:ascii="Garamond" w:hAnsi="Garamond"/>
                <w:b/>
                <w:sz w:val="24"/>
                <w:szCs w:val="24"/>
              </w:rPr>
              <w:t>:</w:t>
            </w:r>
          </w:p>
        </w:tc>
        <w:tc>
          <w:tcPr>
            <w:tcW w:w="6491" w:type="dxa"/>
          </w:tcPr>
          <w:p w:rsidR="00C727E8" w:rsidRDefault="00C727E8" w:rsidP="00C727E8">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email  in </w:t>
            </w:r>
            <w:r w:rsidRPr="00B20121">
              <w:rPr>
                <w:rFonts w:ascii="Garamond" w:hAnsi="Garamond"/>
                <w:b/>
                <w:sz w:val="24"/>
                <w:szCs w:val="24"/>
                <w:u w:val="single"/>
              </w:rPr>
              <w:t>PDF format</w:t>
            </w:r>
            <w:r w:rsidRPr="00B20121">
              <w:rPr>
                <w:rFonts w:ascii="Garamond" w:hAnsi="Garamond"/>
                <w:sz w:val="24"/>
                <w:szCs w:val="24"/>
              </w:rPr>
              <w:t xml:space="preserve"> to: </w:t>
            </w:r>
            <w:hyperlink r:id="rId9" w:history="1">
              <w:r w:rsidRPr="00B20121">
                <w:rPr>
                  <w:rStyle w:val="Hyperlink"/>
                  <w:rFonts w:ascii="Garamond" w:hAnsi="Garamond"/>
                  <w:b/>
                  <w:sz w:val="24"/>
                  <w:szCs w:val="24"/>
                </w:rPr>
                <w:t>wvb_scm@wvi.org</w:t>
              </w:r>
            </w:hyperlink>
            <w:r w:rsidRPr="00B20121">
              <w:rPr>
                <w:rFonts w:ascii="Garamond" w:hAnsi="Garamond"/>
                <w:sz w:val="24"/>
                <w:szCs w:val="24"/>
              </w:rPr>
              <w:t xml:space="preserve"> </w:t>
            </w:r>
          </w:p>
          <w:p w:rsidR="00FB25AB" w:rsidRPr="00B20121" w:rsidRDefault="00FB25AB" w:rsidP="00C727E8">
            <w:pPr>
              <w:rPr>
                <w:rFonts w:ascii="Garamond" w:hAnsi="Garamond"/>
                <w:sz w:val="24"/>
                <w:szCs w:val="24"/>
              </w:rPr>
            </w:pPr>
          </w:p>
          <w:p w:rsidR="00C727E8" w:rsidRDefault="00C727E8" w:rsidP="00FB25AB">
            <w:pPr>
              <w:pStyle w:val="Default"/>
              <w:rPr>
                <w:rFonts w:ascii="Garamond" w:hAnsi="Garamond"/>
                <w:b/>
                <w:bCs/>
              </w:rPr>
            </w:pPr>
            <w:r w:rsidRPr="00B20121">
              <w:rPr>
                <w:rFonts w:ascii="Garamond" w:hAnsi="Garamond"/>
                <w:b/>
                <w:bCs/>
              </w:rPr>
              <w:t xml:space="preserve">Maximum file size: 9MB. If mail returned due to over file size, please split the file and send in separate email. </w:t>
            </w:r>
          </w:p>
          <w:p w:rsidR="00FB25AB" w:rsidRPr="00B20121" w:rsidRDefault="00FB25AB" w:rsidP="00FB25AB">
            <w:pPr>
              <w:pStyle w:val="Default"/>
              <w:rPr>
                <w:rFonts w:ascii="Garamond" w:hAnsi="Garamond"/>
              </w:rPr>
            </w:pPr>
          </w:p>
          <w:p w:rsidR="00EF40A0" w:rsidRDefault="00C727E8" w:rsidP="00973A34">
            <w:pPr>
              <w:rPr>
                <w:rFonts w:ascii="Garamond" w:hAnsi="Garamond"/>
                <w:sz w:val="24"/>
                <w:szCs w:val="24"/>
              </w:rPr>
            </w:pPr>
            <w:r w:rsidRPr="00B20121">
              <w:rPr>
                <w:rFonts w:ascii="Garamond" w:hAnsi="Garamond"/>
                <w:sz w:val="24"/>
                <w:szCs w:val="24"/>
              </w:rPr>
              <w:t xml:space="preserve">RFP reference </w:t>
            </w:r>
            <w:r w:rsidR="00973A34">
              <w:rPr>
                <w:rFonts w:ascii="Garamond" w:hAnsi="Garamond"/>
                <w:sz w:val="24"/>
                <w:szCs w:val="24"/>
              </w:rPr>
              <w:t>“WVB-SCM-RFP-0008-8</w:t>
            </w:r>
            <w:r w:rsidRPr="00B20121">
              <w:rPr>
                <w:rFonts w:ascii="Garamond" w:hAnsi="Garamond"/>
                <w:sz w:val="24"/>
                <w:szCs w:val="24"/>
              </w:rPr>
              <w:t>/18</w:t>
            </w:r>
            <w:r w:rsidRPr="00B20121">
              <w:rPr>
                <w:rFonts w:ascii="Garamond" w:hAnsi="Garamond"/>
                <w:b/>
                <w:sz w:val="24"/>
                <w:szCs w:val="24"/>
              </w:rPr>
              <w:t xml:space="preserve">: </w:t>
            </w:r>
            <w:r w:rsidR="00973A34">
              <w:rPr>
                <w:rFonts w:ascii="Garamond" w:hAnsi="Garamond"/>
                <w:b/>
                <w:sz w:val="24"/>
                <w:szCs w:val="24"/>
              </w:rPr>
              <w:t>“</w:t>
            </w:r>
            <w:r w:rsidR="00973A34" w:rsidRPr="007D5622">
              <w:rPr>
                <w:rFonts w:ascii="Garamond" w:hAnsi="Garamond"/>
                <w:b/>
                <w:sz w:val="24"/>
                <w:szCs w:val="24"/>
              </w:rPr>
              <w:t>Three High Quality Audiovisuals on World Vision Technical Programs</w:t>
            </w:r>
            <w:r w:rsidR="00973A34">
              <w:rPr>
                <w:rFonts w:ascii="Garamond" w:hAnsi="Garamond"/>
                <w:b/>
                <w:sz w:val="24"/>
                <w:szCs w:val="24"/>
              </w:rPr>
              <w:t>”.</w:t>
            </w:r>
            <w:r w:rsidR="00D844B5" w:rsidRPr="00B20121">
              <w:rPr>
                <w:rFonts w:ascii="Garamond" w:hAnsi="Garamond"/>
                <w:b/>
                <w:sz w:val="24"/>
                <w:szCs w:val="24"/>
              </w:rPr>
              <w:t xml:space="preserve"> </w:t>
            </w:r>
            <w:r w:rsidRPr="00B20121">
              <w:rPr>
                <w:rFonts w:ascii="Garamond" w:hAnsi="Garamond"/>
                <w:sz w:val="24"/>
                <w:szCs w:val="24"/>
              </w:rPr>
              <w:t>shall be mentioned in subject line.</w:t>
            </w:r>
          </w:p>
          <w:p w:rsidR="00FB25AB" w:rsidRPr="00840F1B" w:rsidRDefault="00FB25AB" w:rsidP="00973A34">
            <w:pPr>
              <w:rPr>
                <w:rFonts w:ascii="Garamond" w:hAnsi="Garamond"/>
                <w:sz w:val="24"/>
                <w:szCs w:val="24"/>
              </w:rPr>
            </w:pPr>
          </w:p>
        </w:tc>
      </w:tr>
      <w:tr w:rsidR="00840F1B" w:rsidRPr="00840F1B" w:rsidTr="00717016">
        <w:tc>
          <w:tcPr>
            <w:tcW w:w="2955" w:type="dxa"/>
          </w:tcPr>
          <w:p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91" w:type="dxa"/>
          </w:tcPr>
          <w:p w:rsidR="00A05D5B" w:rsidRDefault="00744825" w:rsidP="00B21E71">
            <w:pPr>
              <w:rPr>
                <w:rFonts w:ascii="Garamond" w:hAnsi="Garamond"/>
                <w:b/>
                <w:sz w:val="28"/>
                <w:szCs w:val="24"/>
                <w:u w:val="single"/>
              </w:rPr>
            </w:pPr>
            <w:r w:rsidRPr="00A93328">
              <w:rPr>
                <w:rFonts w:ascii="Gill Sans MT" w:hAnsi="Gill Sans MT"/>
                <w:b/>
                <w:sz w:val="24"/>
              </w:rPr>
              <w:t xml:space="preserve">Deadline for proposal submission is: </w:t>
            </w:r>
            <w:r w:rsidR="00973A34">
              <w:rPr>
                <w:rFonts w:ascii="Gill Sans MT" w:hAnsi="Gill Sans MT"/>
                <w:b/>
                <w:sz w:val="24"/>
                <w:szCs w:val="24"/>
                <w:u w:val="single"/>
              </w:rPr>
              <w:t>On or before 14</w:t>
            </w:r>
            <w:r w:rsidR="00B21E71" w:rsidRPr="00973A34">
              <w:rPr>
                <w:rFonts w:ascii="Gill Sans MT" w:hAnsi="Gill Sans MT"/>
                <w:b/>
                <w:sz w:val="24"/>
                <w:szCs w:val="24"/>
                <w:u w:val="single"/>
                <w:vertAlign w:val="superscript"/>
              </w:rPr>
              <w:t>th</w:t>
            </w:r>
            <w:r w:rsidR="00973A34">
              <w:rPr>
                <w:rFonts w:ascii="Gill Sans MT" w:hAnsi="Gill Sans MT"/>
                <w:b/>
                <w:sz w:val="24"/>
                <w:szCs w:val="24"/>
                <w:u w:val="single"/>
              </w:rPr>
              <w:t xml:space="preserve"> August, </w:t>
            </w:r>
            <w:proofErr w:type="gramStart"/>
            <w:r w:rsidRPr="00A93328">
              <w:rPr>
                <w:rFonts w:ascii="Gill Sans MT" w:hAnsi="Gill Sans MT"/>
                <w:b/>
                <w:sz w:val="24"/>
                <w:szCs w:val="24"/>
                <w:u w:val="single"/>
              </w:rPr>
              <w:t xml:space="preserve">2018  </w:t>
            </w:r>
            <w:r w:rsidR="00B21E71" w:rsidRPr="00A93328">
              <w:rPr>
                <w:rFonts w:ascii="Gill Sans MT" w:hAnsi="Gill Sans MT"/>
                <w:b/>
                <w:sz w:val="24"/>
                <w:szCs w:val="24"/>
                <w:u w:val="single"/>
              </w:rPr>
              <w:t>within</w:t>
            </w:r>
            <w:proofErr w:type="gramEnd"/>
            <w:r w:rsidR="00B21E71" w:rsidRPr="00A93328">
              <w:rPr>
                <w:rFonts w:ascii="Gill Sans MT" w:hAnsi="Gill Sans MT"/>
                <w:b/>
                <w:sz w:val="24"/>
                <w:szCs w:val="24"/>
                <w:u w:val="single"/>
              </w:rPr>
              <w:t xml:space="preserve"> 3.30 </w:t>
            </w:r>
            <w:r w:rsidR="00A05D5B" w:rsidRPr="00A93328">
              <w:rPr>
                <w:rFonts w:ascii="Garamond" w:hAnsi="Garamond"/>
                <w:b/>
                <w:sz w:val="28"/>
                <w:szCs w:val="24"/>
                <w:u w:val="single"/>
              </w:rPr>
              <w:t>BST</w:t>
            </w:r>
          </w:p>
          <w:p w:rsidR="00FB25AB" w:rsidRPr="00A93328" w:rsidRDefault="00FB25AB" w:rsidP="00B21E71">
            <w:pPr>
              <w:rPr>
                <w:rFonts w:ascii="Garamond" w:hAnsi="Garamond"/>
                <w:b/>
                <w:sz w:val="24"/>
                <w:szCs w:val="24"/>
              </w:rPr>
            </w:pPr>
          </w:p>
        </w:tc>
      </w:tr>
      <w:tr w:rsidR="001F71E9" w:rsidRPr="00840F1B" w:rsidTr="00717016">
        <w:tc>
          <w:tcPr>
            <w:tcW w:w="2955" w:type="dxa"/>
          </w:tcPr>
          <w:p w:rsidR="001F71E9" w:rsidRPr="00840F1B" w:rsidRDefault="00DA372C" w:rsidP="00D74AC9">
            <w:pPr>
              <w:rPr>
                <w:rFonts w:ascii="Garamond" w:hAnsi="Garamond"/>
                <w:sz w:val="24"/>
                <w:szCs w:val="24"/>
              </w:rPr>
            </w:pPr>
            <w:r>
              <w:rPr>
                <w:rFonts w:ascii="Garamond" w:hAnsi="Garamond"/>
                <w:sz w:val="24"/>
                <w:szCs w:val="24"/>
              </w:rPr>
              <w:t>Procurement Focal Point</w:t>
            </w:r>
            <w:r w:rsidR="001F71E9">
              <w:rPr>
                <w:rFonts w:ascii="Garamond" w:hAnsi="Garamond"/>
                <w:sz w:val="24"/>
                <w:szCs w:val="24"/>
              </w:rPr>
              <w:t>:</w:t>
            </w:r>
          </w:p>
        </w:tc>
        <w:tc>
          <w:tcPr>
            <w:tcW w:w="6491" w:type="dxa"/>
          </w:tcPr>
          <w:p w:rsidR="001F71E9" w:rsidRDefault="0097673F" w:rsidP="00D74AC9">
            <w:pPr>
              <w:rPr>
                <w:rFonts w:ascii="Garamond" w:hAnsi="Garamond"/>
                <w:sz w:val="24"/>
                <w:szCs w:val="24"/>
              </w:rPr>
            </w:pPr>
            <w:r>
              <w:rPr>
                <w:rFonts w:ascii="Garamond" w:hAnsi="Garamond"/>
                <w:sz w:val="24"/>
                <w:szCs w:val="24"/>
              </w:rPr>
              <w:t xml:space="preserve">Kabita Biswas, </w:t>
            </w:r>
            <w:r w:rsidR="00973A34">
              <w:rPr>
                <w:rFonts w:ascii="Garamond" w:hAnsi="Garamond"/>
                <w:sz w:val="24"/>
                <w:szCs w:val="24"/>
              </w:rPr>
              <w:t>Sourcing Coordinator</w:t>
            </w:r>
          </w:p>
          <w:p w:rsidR="008B4202" w:rsidRDefault="008B4202" w:rsidP="00D74AC9">
            <w:pPr>
              <w:rPr>
                <w:rFonts w:ascii="Garamond" w:hAnsi="Garamond"/>
                <w:sz w:val="24"/>
                <w:szCs w:val="24"/>
              </w:rPr>
            </w:pPr>
            <w:r>
              <w:rPr>
                <w:rFonts w:ascii="Garamond" w:hAnsi="Garamond"/>
                <w:sz w:val="24"/>
                <w:szCs w:val="24"/>
              </w:rPr>
              <w:t>World Vision Bangladesh</w:t>
            </w:r>
            <w:r w:rsidR="001F71E9">
              <w:rPr>
                <w:rFonts w:ascii="Garamond" w:hAnsi="Garamond"/>
                <w:sz w:val="24"/>
                <w:szCs w:val="24"/>
              </w:rPr>
              <w:t xml:space="preserve"> </w:t>
            </w:r>
          </w:p>
          <w:p w:rsidR="001F71E9" w:rsidRDefault="001F71E9" w:rsidP="00973A34">
            <w:pPr>
              <w:rPr>
                <w:rFonts w:ascii="Garamond" w:hAnsi="Garamond"/>
                <w:sz w:val="24"/>
                <w:szCs w:val="24"/>
              </w:rPr>
            </w:pPr>
            <w:r>
              <w:rPr>
                <w:rFonts w:ascii="Garamond" w:hAnsi="Garamond"/>
                <w:sz w:val="24"/>
                <w:szCs w:val="24"/>
              </w:rPr>
              <w:t xml:space="preserve">Email: </w:t>
            </w:r>
            <w:hyperlink r:id="rId10" w:history="1">
              <w:r w:rsidR="00FB25AB" w:rsidRPr="00302DE0">
                <w:rPr>
                  <w:rStyle w:val="Hyperlink"/>
                  <w:rFonts w:ascii="Garamond" w:hAnsi="Garamond"/>
                  <w:sz w:val="24"/>
                  <w:szCs w:val="24"/>
                </w:rPr>
                <w:t>Kabita_biswas@wvi.org</w:t>
              </w:r>
            </w:hyperlink>
            <w:r>
              <w:rPr>
                <w:rFonts w:ascii="Garamond" w:hAnsi="Garamond"/>
                <w:sz w:val="24"/>
                <w:szCs w:val="24"/>
              </w:rPr>
              <w:t xml:space="preserve"> </w:t>
            </w:r>
          </w:p>
          <w:p w:rsidR="00FB25AB" w:rsidRPr="00840F1B" w:rsidRDefault="00FB25AB" w:rsidP="00973A34">
            <w:pPr>
              <w:rPr>
                <w:rFonts w:ascii="Garamond" w:hAnsi="Garamond"/>
                <w:sz w:val="24"/>
                <w:szCs w:val="24"/>
              </w:rPr>
            </w:pPr>
          </w:p>
        </w:tc>
      </w:tr>
      <w:tr w:rsidR="00840F1B" w:rsidRPr="00840F1B" w:rsidTr="00717016">
        <w:tc>
          <w:tcPr>
            <w:tcW w:w="2955" w:type="dxa"/>
          </w:tcPr>
          <w:p w:rsidR="0087095F" w:rsidRPr="00840F1B" w:rsidRDefault="0087095F" w:rsidP="00D74AC9">
            <w:pPr>
              <w:rPr>
                <w:rFonts w:ascii="Garamond" w:hAnsi="Garamond"/>
                <w:sz w:val="24"/>
                <w:szCs w:val="24"/>
              </w:rPr>
            </w:pPr>
            <w:r w:rsidRPr="00840F1B">
              <w:rPr>
                <w:rFonts w:ascii="Garamond" w:hAnsi="Garamond"/>
                <w:sz w:val="24"/>
                <w:szCs w:val="24"/>
              </w:rPr>
              <w:t>WVB Contact regarding Technical Specification:</w:t>
            </w:r>
          </w:p>
        </w:tc>
        <w:tc>
          <w:tcPr>
            <w:tcW w:w="6491" w:type="dxa"/>
          </w:tcPr>
          <w:p w:rsidR="00B21E71" w:rsidRDefault="00FB25AB" w:rsidP="005F5198">
            <w:pPr>
              <w:rPr>
                <w:rFonts w:ascii="Gill Sans MT" w:hAnsi="Gill Sans MT"/>
              </w:rPr>
            </w:pPr>
            <w:proofErr w:type="spellStart"/>
            <w:r>
              <w:rPr>
                <w:rFonts w:ascii="Gill Sans MT" w:hAnsi="Gill Sans MT"/>
              </w:rPr>
              <w:t>Tapon</w:t>
            </w:r>
            <w:proofErr w:type="spellEnd"/>
            <w:r>
              <w:rPr>
                <w:rFonts w:ascii="Gill Sans MT" w:hAnsi="Gill Sans MT"/>
              </w:rPr>
              <w:t xml:space="preserve"> Philip Rodrigues</w:t>
            </w:r>
            <w:r w:rsidR="00B21E71">
              <w:rPr>
                <w:rFonts w:ascii="Gill Sans MT" w:hAnsi="Gill Sans MT"/>
              </w:rPr>
              <w:t xml:space="preserve">, </w:t>
            </w:r>
            <w:r>
              <w:rPr>
                <w:rFonts w:ascii="Gill Sans MT" w:hAnsi="Gill Sans MT"/>
              </w:rPr>
              <w:t xml:space="preserve">Technical Program Manager, </w:t>
            </w:r>
            <w:r w:rsidR="00B21E71">
              <w:rPr>
                <w:rFonts w:ascii="Gill Sans MT" w:hAnsi="Gill Sans MT"/>
              </w:rPr>
              <w:t xml:space="preserve">World Vision Bangladesh </w:t>
            </w:r>
          </w:p>
          <w:p w:rsidR="0087095F" w:rsidRDefault="00B21E71" w:rsidP="00FB25AB">
            <w:pPr>
              <w:rPr>
                <w:rFonts w:ascii="Gill Sans MT" w:hAnsi="Gill Sans MT"/>
              </w:rPr>
            </w:pPr>
            <w:r>
              <w:rPr>
                <w:rFonts w:ascii="Gill Sans MT" w:hAnsi="Gill Sans MT"/>
              </w:rPr>
              <w:t xml:space="preserve">Email: </w:t>
            </w:r>
            <w:hyperlink r:id="rId11" w:history="1">
              <w:r w:rsidR="00FB25AB" w:rsidRPr="00302DE0">
                <w:rPr>
                  <w:rStyle w:val="Hyperlink"/>
                  <w:rFonts w:ascii="Gill Sans MT" w:hAnsi="Gill Sans MT"/>
                </w:rPr>
                <w:t>TaponRodrigues@wvi.org</w:t>
              </w:r>
            </w:hyperlink>
          </w:p>
          <w:p w:rsidR="00FB25AB" w:rsidRDefault="00FB25AB" w:rsidP="00FB25AB">
            <w:pPr>
              <w:rPr>
                <w:rFonts w:ascii="Gill Sans MT" w:hAnsi="Gill Sans MT"/>
              </w:rPr>
            </w:pPr>
          </w:p>
          <w:p w:rsidR="00FB25AB" w:rsidRPr="00840F1B" w:rsidRDefault="00FB25AB" w:rsidP="00FB25AB">
            <w:pPr>
              <w:rPr>
                <w:rFonts w:ascii="Garamond" w:hAnsi="Garamond"/>
                <w:sz w:val="24"/>
                <w:szCs w:val="24"/>
              </w:rPr>
            </w:pPr>
          </w:p>
        </w:tc>
      </w:tr>
      <w:tr w:rsidR="002D59F4" w:rsidRPr="00840F1B" w:rsidTr="00717016">
        <w:tc>
          <w:tcPr>
            <w:tcW w:w="2955" w:type="dxa"/>
          </w:tcPr>
          <w:p w:rsidR="002D59F4" w:rsidRPr="00840F1B" w:rsidRDefault="002D59F4" w:rsidP="00D74AC9">
            <w:pPr>
              <w:rPr>
                <w:rFonts w:ascii="Garamond" w:hAnsi="Garamond"/>
                <w:sz w:val="24"/>
                <w:szCs w:val="24"/>
              </w:rPr>
            </w:pPr>
            <w:r w:rsidRPr="00840F1B">
              <w:rPr>
                <w:rFonts w:ascii="Garamond" w:hAnsi="Garamond"/>
                <w:sz w:val="24"/>
                <w:szCs w:val="24"/>
              </w:rPr>
              <w:lastRenderedPageBreak/>
              <w:t>List of Annexures:</w:t>
            </w:r>
          </w:p>
        </w:tc>
        <w:tc>
          <w:tcPr>
            <w:tcW w:w="6491" w:type="dxa"/>
          </w:tcPr>
          <w:p w:rsidR="002D59F4" w:rsidRPr="002C0AE0" w:rsidRDefault="002D59F4" w:rsidP="008924A2">
            <w:pPr>
              <w:tabs>
                <w:tab w:val="left" w:pos="720"/>
                <w:tab w:val="left" w:pos="1440"/>
                <w:tab w:val="left" w:pos="2160"/>
                <w:tab w:val="left" w:pos="2880"/>
                <w:tab w:val="left" w:pos="3600"/>
                <w:tab w:val="left" w:pos="5655"/>
                <w:tab w:val="right" w:pos="6405"/>
              </w:tabs>
              <w:rPr>
                <w:rFonts w:ascii="Garamond" w:hAnsi="Garamond"/>
                <w:sz w:val="24"/>
                <w:szCs w:val="24"/>
              </w:rPr>
            </w:pPr>
            <w:r w:rsidRPr="002C0AE0">
              <w:rPr>
                <w:rFonts w:ascii="Garamond" w:hAnsi="Garamond"/>
                <w:sz w:val="24"/>
                <w:szCs w:val="24"/>
              </w:rPr>
              <w:t xml:space="preserve">Annexure-1: </w:t>
            </w:r>
            <w:r w:rsidR="00AC3921" w:rsidRPr="002C0AE0">
              <w:rPr>
                <w:rFonts w:ascii="Garamond" w:hAnsi="Garamond"/>
                <w:sz w:val="24"/>
                <w:szCs w:val="24"/>
              </w:rPr>
              <w:tab/>
            </w:r>
            <w:r w:rsidR="00D915AC" w:rsidRPr="002C0AE0">
              <w:rPr>
                <w:rFonts w:ascii="Garamond" w:hAnsi="Garamond"/>
                <w:sz w:val="24"/>
                <w:szCs w:val="24"/>
              </w:rPr>
              <w:t xml:space="preserve">Instructions to </w:t>
            </w:r>
            <w:proofErr w:type="spellStart"/>
            <w:r w:rsidR="00D915AC" w:rsidRPr="002C0AE0">
              <w:rPr>
                <w:rFonts w:ascii="Garamond" w:hAnsi="Garamond"/>
                <w:sz w:val="24"/>
                <w:szCs w:val="24"/>
              </w:rPr>
              <w:t>Offero</w:t>
            </w:r>
            <w:r w:rsidR="00C425B4" w:rsidRPr="002C0AE0">
              <w:rPr>
                <w:rFonts w:ascii="Garamond" w:hAnsi="Garamond"/>
                <w:sz w:val="24"/>
                <w:szCs w:val="24"/>
              </w:rPr>
              <w:t>r</w:t>
            </w:r>
            <w:proofErr w:type="spellEnd"/>
            <w:r w:rsidR="008924A2">
              <w:rPr>
                <w:rFonts w:ascii="Garamond" w:hAnsi="Garamond"/>
                <w:sz w:val="24"/>
                <w:szCs w:val="24"/>
              </w:rPr>
              <w:tab/>
            </w:r>
            <w:r w:rsidR="008924A2">
              <w:rPr>
                <w:rFonts w:ascii="Garamond" w:hAnsi="Garamond"/>
                <w:sz w:val="24"/>
                <w:szCs w:val="24"/>
              </w:rPr>
              <w:tab/>
            </w:r>
            <w:r w:rsidR="008924A2">
              <w:rPr>
                <w:rFonts w:ascii="Garamond" w:hAnsi="Garamond"/>
                <w:sz w:val="24"/>
                <w:szCs w:val="24"/>
              </w:rPr>
              <w:tab/>
            </w:r>
          </w:p>
          <w:p w:rsidR="002D59F4" w:rsidRPr="002C0AE0" w:rsidRDefault="002D59F4" w:rsidP="00354AB4">
            <w:pPr>
              <w:rPr>
                <w:rFonts w:ascii="Garamond" w:hAnsi="Garamond"/>
                <w:sz w:val="24"/>
                <w:szCs w:val="24"/>
              </w:rPr>
            </w:pPr>
            <w:r w:rsidRPr="002C0AE0">
              <w:rPr>
                <w:rFonts w:ascii="Garamond" w:hAnsi="Garamond"/>
                <w:sz w:val="24"/>
                <w:szCs w:val="24"/>
              </w:rPr>
              <w:t xml:space="preserve">Annexure-2: </w:t>
            </w:r>
            <w:r w:rsidR="00AC3921" w:rsidRPr="002C0AE0">
              <w:rPr>
                <w:rFonts w:ascii="Garamond" w:hAnsi="Garamond"/>
                <w:sz w:val="24"/>
                <w:szCs w:val="24"/>
              </w:rPr>
              <w:tab/>
            </w:r>
            <w:r w:rsidR="00354AB4" w:rsidRPr="002C0AE0">
              <w:rPr>
                <w:rFonts w:ascii="Garamond" w:hAnsi="Garamond"/>
                <w:sz w:val="24"/>
                <w:szCs w:val="24"/>
              </w:rPr>
              <w:t>General and Particular Terms and Conditions</w:t>
            </w:r>
          </w:p>
          <w:p w:rsidR="00E83101" w:rsidRPr="002C0AE0" w:rsidRDefault="00354AB4" w:rsidP="00E83101">
            <w:pPr>
              <w:rPr>
                <w:rFonts w:ascii="Garamond" w:hAnsi="Garamond"/>
                <w:sz w:val="24"/>
                <w:szCs w:val="24"/>
              </w:rPr>
            </w:pPr>
            <w:r w:rsidRPr="002C0AE0">
              <w:rPr>
                <w:rFonts w:ascii="Garamond" w:hAnsi="Garamond"/>
                <w:sz w:val="24"/>
                <w:szCs w:val="24"/>
              </w:rPr>
              <w:t xml:space="preserve">Annexure-3: </w:t>
            </w:r>
            <w:r w:rsidR="00AC3921" w:rsidRPr="002C0AE0">
              <w:rPr>
                <w:rFonts w:ascii="Garamond" w:hAnsi="Garamond"/>
                <w:sz w:val="24"/>
                <w:szCs w:val="24"/>
              </w:rPr>
              <w:tab/>
            </w:r>
            <w:r w:rsidR="00D770BC">
              <w:rPr>
                <w:rFonts w:ascii="Garamond" w:hAnsi="Garamond"/>
                <w:sz w:val="24"/>
                <w:szCs w:val="24"/>
              </w:rPr>
              <w:t>Terms of Reference (</w:t>
            </w:r>
            <w:proofErr w:type="spellStart"/>
            <w:r w:rsidR="00D770BC">
              <w:rPr>
                <w:rFonts w:ascii="Garamond" w:hAnsi="Garamond"/>
                <w:sz w:val="24"/>
                <w:szCs w:val="24"/>
              </w:rPr>
              <w:t>ToR</w:t>
            </w:r>
            <w:proofErr w:type="spellEnd"/>
            <w:r w:rsidR="00D770BC">
              <w:rPr>
                <w:rFonts w:ascii="Garamond" w:hAnsi="Garamond"/>
                <w:sz w:val="24"/>
                <w:szCs w:val="24"/>
              </w:rPr>
              <w:t xml:space="preserve">) </w:t>
            </w:r>
            <w:r w:rsidR="001F1C12" w:rsidRPr="002C0AE0">
              <w:rPr>
                <w:rFonts w:ascii="Garamond" w:hAnsi="Garamond"/>
                <w:sz w:val="24"/>
                <w:szCs w:val="24"/>
              </w:rPr>
              <w:t xml:space="preserve"> </w:t>
            </w:r>
          </w:p>
          <w:p w:rsidR="00704224" w:rsidRPr="002C0AE0" w:rsidRDefault="000E4A06" w:rsidP="00704224">
            <w:pPr>
              <w:pStyle w:val="BodyText3"/>
              <w:spacing w:after="0"/>
              <w:rPr>
                <w:rFonts w:ascii="Garamond" w:hAnsi="Garamond" w:cs="Calibri"/>
                <w:sz w:val="24"/>
                <w:szCs w:val="24"/>
              </w:rPr>
            </w:pPr>
            <w:r w:rsidRPr="002C0AE0">
              <w:rPr>
                <w:rFonts w:ascii="Garamond" w:hAnsi="Garamond"/>
                <w:sz w:val="24"/>
                <w:szCs w:val="24"/>
              </w:rPr>
              <w:t>Annexure-</w:t>
            </w:r>
            <w:r w:rsidR="008314C6">
              <w:rPr>
                <w:rFonts w:ascii="Garamond" w:hAnsi="Garamond"/>
                <w:sz w:val="24"/>
                <w:szCs w:val="24"/>
              </w:rPr>
              <w:t>4</w:t>
            </w:r>
            <w:r w:rsidRPr="002C0AE0">
              <w:rPr>
                <w:rFonts w:ascii="Garamond" w:hAnsi="Garamond"/>
                <w:sz w:val="24"/>
                <w:szCs w:val="24"/>
              </w:rPr>
              <w:t>:</w:t>
            </w:r>
            <w:r w:rsidR="00704224" w:rsidRPr="002C0AE0">
              <w:rPr>
                <w:rFonts w:ascii="Garamond" w:hAnsi="Garamond"/>
                <w:sz w:val="24"/>
                <w:szCs w:val="24"/>
              </w:rPr>
              <w:tab/>
            </w:r>
            <w:r w:rsidR="00704224" w:rsidRPr="002C0AE0">
              <w:rPr>
                <w:rFonts w:ascii="Garamond" w:hAnsi="Garamond" w:cs="Calibri"/>
                <w:sz w:val="24"/>
                <w:szCs w:val="24"/>
              </w:rPr>
              <w:t>Vendor’s Primary Information Collection Sheet</w:t>
            </w:r>
          </w:p>
          <w:p w:rsidR="000E4A06" w:rsidRPr="002C0AE0" w:rsidRDefault="00E46817" w:rsidP="00830719">
            <w:pPr>
              <w:autoSpaceDE w:val="0"/>
              <w:autoSpaceDN w:val="0"/>
              <w:adjustRightInd w:val="0"/>
              <w:rPr>
                <w:rFonts w:ascii="Garamond" w:hAnsi="Garamond" w:cs="Tahoma"/>
                <w:b/>
                <w:bCs/>
                <w:sz w:val="24"/>
                <w:szCs w:val="24"/>
              </w:rPr>
            </w:pPr>
            <w:r w:rsidRPr="002C0AE0">
              <w:rPr>
                <w:rFonts w:ascii="Garamond" w:hAnsi="Garamond"/>
                <w:sz w:val="24"/>
                <w:szCs w:val="24"/>
              </w:rPr>
              <w:t>Annexure-</w:t>
            </w:r>
            <w:r w:rsidR="008314C6">
              <w:rPr>
                <w:rFonts w:ascii="Garamond" w:hAnsi="Garamond"/>
                <w:sz w:val="24"/>
                <w:szCs w:val="24"/>
              </w:rPr>
              <w:t>5</w:t>
            </w:r>
            <w:r w:rsidR="000E4A06" w:rsidRPr="002C0AE0">
              <w:rPr>
                <w:rFonts w:ascii="Garamond" w:hAnsi="Garamond"/>
                <w:sz w:val="24"/>
                <w:szCs w:val="24"/>
              </w:rPr>
              <w:t>:</w:t>
            </w:r>
            <w:r w:rsidR="00704224" w:rsidRPr="002C0AE0">
              <w:rPr>
                <w:rFonts w:ascii="Garamond" w:hAnsi="Garamond"/>
                <w:sz w:val="24"/>
                <w:szCs w:val="24"/>
              </w:rPr>
              <w:tab/>
            </w:r>
            <w:r w:rsidR="00830719" w:rsidRPr="002C0AE0">
              <w:rPr>
                <w:rFonts w:ascii="Garamond" w:hAnsi="Garamond" w:cs="Tahoma"/>
                <w:bCs/>
                <w:sz w:val="24"/>
                <w:szCs w:val="24"/>
              </w:rPr>
              <w:t>CP Behavioral And Security Policy Protocol</w:t>
            </w:r>
          </w:p>
          <w:p w:rsidR="00F90E58" w:rsidRPr="002C0AE0" w:rsidRDefault="00704224" w:rsidP="00F90E58">
            <w:pPr>
              <w:autoSpaceDE w:val="0"/>
              <w:autoSpaceDN w:val="0"/>
              <w:adjustRightInd w:val="0"/>
              <w:rPr>
                <w:rFonts w:ascii="Garamond" w:hAnsi="Garamond" w:cs="Tahoma"/>
                <w:bCs/>
                <w:sz w:val="24"/>
                <w:szCs w:val="24"/>
              </w:rPr>
            </w:pPr>
            <w:r w:rsidRPr="002C0AE0">
              <w:rPr>
                <w:rFonts w:ascii="Garamond" w:hAnsi="Garamond"/>
                <w:sz w:val="24"/>
                <w:szCs w:val="24"/>
              </w:rPr>
              <w:t>Annexure-</w:t>
            </w:r>
            <w:r w:rsidR="008314C6">
              <w:rPr>
                <w:rFonts w:ascii="Garamond" w:hAnsi="Garamond"/>
                <w:sz w:val="24"/>
                <w:szCs w:val="24"/>
              </w:rPr>
              <w:t>6</w:t>
            </w:r>
            <w:r w:rsidRPr="002C0AE0">
              <w:rPr>
                <w:rFonts w:ascii="Garamond" w:hAnsi="Garamond"/>
                <w:sz w:val="24"/>
                <w:szCs w:val="24"/>
              </w:rPr>
              <w:t>:</w:t>
            </w:r>
            <w:r w:rsidR="00F90E58" w:rsidRPr="002C0AE0">
              <w:rPr>
                <w:rFonts w:ascii="Garamond" w:hAnsi="Garamond"/>
                <w:sz w:val="24"/>
                <w:szCs w:val="24"/>
              </w:rPr>
              <w:tab/>
            </w:r>
            <w:r w:rsidR="00F90E58" w:rsidRPr="002C0AE0">
              <w:rPr>
                <w:rFonts w:ascii="Garamond" w:hAnsi="Garamond" w:cs="Calibri"/>
                <w:sz w:val="24"/>
                <w:szCs w:val="24"/>
              </w:rPr>
              <w:t>Declaration of Conflict of Interest</w:t>
            </w:r>
          </w:p>
          <w:p w:rsidR="00704224" w:rsidRPr="00840F1B" w:rsidRDefault="00704224" w:rsidP="00354AB4">
            <w:pPr>
              <w:rPr>
                <w:rFonts w:ascii="Garamond" w:hAnsi="Garamond"/>
                <w:sz w:val="24"/>
                <w:szCs w:val="24"/>
              </w:rPr>
            </w:pPr>
          </w:p>
        </w:tc>
      </w:tr>
    </w:tbl>
    <w:p w:rsidR="00D74AC9" w:rsidRPr="00840F1B" w:rsidRDefault="00D74AC9" w:rsidP="00161AF9">
      <w:pPr>
        <w:spacing w:after="0" w:line="240" w:lineRule="auto"/>
        <w:rPr>
          <w:rFonts w:ascii="Garamond" w:hAnsi="Garamond"/>
          <w:b/>
          <w:sz w:val="24"/>
          <w:szCs w:val="24"/>
        </w:rPr>
      </w:pPr>
    </w:p>
    <w:p w:rsidR="00161AF9" w:rsidRPr="00840F1B" w:rsidRDefault="00FB25AB" w:rsidP="00161AF9">
      <w:pPr>
        <w:spacing w:after="0" w:line="240" w:lineRule="auto"/>
        <w:rPr>
          <w:rFonts w:ascii="Garamond" w:hAnsi="Garamond" w:cs="Calibri"/>
          <w:sz w:val="24"/>
          <w:szCs w:val="24"/>
        </w:rPr>
      </w:pPr>
      <w:r>
        <w:rPr>
          <w:rFonts w:ascii="Garamond" w:hAnsi="Garamond" w:cs="Calibri"/>
          <w:sz w:val="24"/>
          <w:szCs w:val="24"/>
        </w:rPr>
        <w:t>Regards,</w:t>
      </w:r>
    </w:p>
    <w:p w:rsidR="00161AF9" w:rsidRPr="00840F1B" w:rsidRDefault="00161AF9" w:rsidP="00161AF9">
      <w:pPr>
        <w:spacing w:after="0" w:line="240" w:lineRule="auto"/>
        <w:rPr>
          <w:rFonts w:ascii="Garamond" w:hAnsi="Garamond" w:cs="Calibri"/>
          <w:sz w:val="24"/>
          <w:szCs w:val="24"/>
        </w:rPr>
      </w:pPr>
    </w:p>
    <w:p w:rsidR="00161AF9" w:rsidRPr="00840F1B" w:rsidRDefault="00161AF9" w:rsidP="00161AF9">
      <w:pPr>
        <w:spacing w:after="0" w:line="240" w:lineRule="auto"/>
        <w:rPr>
          <w:rFonts w:ascii="Garamond" w:hAnsi="Garamond" w:cs="Calibri"/>
          <w:bCs/>
          <w:sz w:val="24"/>
          <w:szCs w:val="24"/>
        </w:rPr>
      </w:pPr>
      <w:r w:rsidRPr="00840F1B">
        <w:rPr>
          <w:rFonts w:ascii="Garamond" w:hAnsi="Garamond" w:cs="Calibri"/>
          <w:sz w:val="24"/>
          <w:szCs w:val="24"/>
        </w:rPr>
        <w:t>____________________________</w:t>
      </w:r>
    </w:p>
    <w:p w:rsidR="00EC64B4" w:rsidRDefault="003B1DAE" w:rsidP="00161AF9">
      <w:pPr>
        <w:spacing w:after="0" w:line="240" w:lineRule="auto"/>
        <w:rPr>
          <w:rFonts w:ascii="Garamond" w:hAnsi="Garamond" w:cs="Calibri"/>
          <w:bCs/>
          <w:sz w:val="24"/>
          <w:szCs w:val="24"/>
        </w:rPr>
      </w:pPr>
      <w:r>
        <w:rPr>
          <w:rFonts w:ascii="Garamond" w:hAnsi="Garamond" w:cs="Calibri"/>
          <w:bCs/>
          <w:sz w:val="24"/>
          <w:szCs w:val="24"/>
        </w:rPr>
        <w:t>Kabita Biswas</w:t>
      </w:r>
    </w:p>
    <w:p w:rsidR="005F5198" w:rsidRDefault="00973A34" w:rsidP="00161AF9">
      <w:pPr>
        <w:spacing w:after="0" w:line="240" w:lineRule="auto"/>
        <w:rPr>
          <w:rFonts w:ascii="Garamond" w:hAnsi="Garamond" w:cs="Calibri"/>
          <w:bCs/>
          <w:sz w:val="24"/>
          <w:szCs w:val="24"/>
        </w:rPr>
      </w:pPr>
      <w:r>
        <w:rPr>
          <w:rFonts w:ascii="Garamond" w:hAnsi="Garamond" w:cs="Calibri"/>
          <w:bCs/>
          <w:sz w:val="24"/>
          <w:szCs w:val="24"/>
        </w:rPr>
        <w:t>Sourcing Coordinator</w:t>
      </w:r>
    </w:p>
    <w:p w:rsidR="005F5198" w:rsidRPr="00840F1B" w:rsidRDefault="005F5198" w:rsidP="00161AF9">
      <w:pPr>
        <w:spacing w:after="0" w:line="240" w:lineRule="auto"/>
        <w:rPr>
          <w:rFonts w:ascii="Garamond" w:hAnsi="Garamond" w:cs="Calibri"/>
          <w:bCs/>
          <w:sz w:val="24"/>
          <w:szCs w:val="24"/>
        </w:rPr>
      </w:pPr>
      <w:r>
        <w:rPr>
          <w:rFonts w:ascii="Garamond" w:hAnsi="Garamond" w:cs="Calibri"/>
          <w:bCs/>
          <w:sz w:val="24"/>
          <w:szCs w:val="24"/>
        </w:rPr>
        <w:t>World Vision Bangladesh</w:t>
      </w:r>
    </w:p>
    <w:p w:rsidR="00161AF9" w:rsidRPr="00840F1B" w:rsidRDefault="00161AF9" w:rsidP="00161AF9">
      <w:pPr>
        <w:spacing w:after="0" w:line="240" w:lineRule="auto"/>
        <w:rPr>
          <w:rFonts w:ascii="Garamond" w:hAnsi="Garamond" w:cs="Calibri"/>
          <w:sz w:val="24"/>
          <w:szCs w:val="24"/>
        </w:rPr>
      </w:pPr>
    </w:p>
    <w:p w:rsidR="00161AF9" w:rsidRPr="00840F1B" w:rsidRDefault="00161AF9" w:rsidP="00D74AC9">
      <w:pPr>
        <w:pStyle w:val="ListParagraph"/>
        <w:spacing w:after="0" w:line="240" w:lineRule="auto"/>
        <w:ind w:left="360"/>
        <w:rPr>
          <w:rFonts w:ascii="Garamond" w:hAnsi="Garamond"/>
          <w:b/>
          <w:sz w:val="24"/>
          <w:szCs w:val="24"/>
        </w:rPr>
      </w:pPr>
    </w:p>
    <w:p w:rsidR="00C425B4" w:rsidRPr="00840F1B" w:rsidRDefault="00C425B4">
      <w:pPr>
        <w:rPr>
          <w:rFonts w:ascii="Garamond" w:hAnsi="Garamond"/>
          <w:b/>
          <w:sz w:val="24"/>
          <w:szCs w:val="24"/>
        </w:rPr>
      </w:pPr>
      <w:r w:rsidRPr="00840F1B">
        <w:rPr>
          <w:rFonts w:ascii="Garamond" w:hAnsi="Garamond"/>
          <w:b/>
          <w:sz w:val="24"/>
          <w:szCs w:val="24"/>
        </w:rPr>
        <w:br w:type="page"/>
      </w:r>
    </w:p>
    <w:p w:rsidR="00C425B4" w:rsidRPr="00840F1B" w:rsidRDefault="00C425B4" w:rsidP="00C425B4">
      <w:pPr>
        <w:spacing w:after="0" w:line="240" w:lineRule="auto"/>
        <w:jc w:val="right"/>
        <w:rPr>
          <w:rFonts w:ascii="Garamond" w:hAnsi="Garamond"/>
          <w:b/>
          <w:sz w:val="24"/>
          <w:szCs w:val="24"/>
        </w:rPr>
      </w:pPr>
      <w:r w:rsidRPr="00840F1B">
        <w:rPr>
          <w:rFonts w:ascii="Garamond" w:hAnsi="Garamond"/>
          <w:b/>
          <w:sz w:val="24"/>
          <w:szCs w:val="24"/>
        </w:rPr>
        <w:lastRenderedPageBreak/>
        <w:t>Annexure- 1</w:t>
      </w:r>
    </w:p>
    <w:p w:rsidR="00C425B4" w:rsidRPr="00840F1B" w:rsidRDefault="00C425B4" w:rsidP="00C425B4">
      <w:pPr>
        <w:spacing w:after="0" w:line="240" w:lineRule="auto"/>
        <w:jc w:val="right"/>
        <w:rPr>
          <w:rFonts w:ascii="Garamond" w:hAnsi="Garamond"/>
          <w:b/>
          <w:sz w:val="24"/>
          <w:szCs w:val="24"/>
        </w:rPr>
      </w:pPr>
    </w:p>
    <w:p w:rsidR="00D10527" w:rsidRPr="00840F1B" w:rsidRDefault="00C425B4" w:rsidP="00C425B4">
      <w:pPr>
        <w:spacing w:after="0" w:line="240" w:lineRule="auto"/>
        <w:jc w:val="center"/>
        <w:rPr>
          <w:rFonts w:ascii="Garamond" w:hAnsi="Garamond"/>
          <w:b/>
          <w:sz w:val="24"/>
          <w:szCs w:val="24"/>
        </w:rPr>
      </w:pPr>
      <w:r w:rsidRPr="00840F1B">
        <w:rPr>
          <w:rFonts w:ascii="Garamond" w:hAnsi="Garamond"/>
          <w:b/>
          <w:sz w:val="24"/>
          <w:szCs w:val="24"/>
        </w:rPr>
        <w:t>INSTRUCTIONS TO OFFEROR</w:t>
      </w:r>
    </w:p>
    <w:p w:rsidR="00D74AC9" w:rsidRPr="00840F1B" w:rsidRDefault="00D74AC9" w:rsidP="00D74AC9">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2932"/>
        <w:gridCol w:w="6418"/>
      </w:tblGrid>
      <w:tr w:rsidR="00840F1B" w:rsidRPr="00840F1B" w:rsidTr="00E433BA">
        <w:tc>
          <w:tcPr>
            <w:tcW w:w="2955" w:type="dxa"/>
          </w:tcPr>
          <w:p w:rsidR="00D2487A" w:rsidRPr="00840F1B" w:rsidRDefault="00471899" w:rsidP="00D74AC9">
            <w:pPr>
              <w:rPr>
                <w:rFonts w:ascii="Garamond" w:hAnsi="Garamond"/>
                <w:sz w:val="24"/>
                <w:szCs w:val="24"/>
              </w:rPr>
            </w:pPr>
            <w:r w:rsidRPr="00840F1B">
              <w:rPr>
                <w:rFonts w:ascii="Garamond" w:hAnsi="Garamond"/>
                <w:sz w:val="24"/>
                <w:szCs w:val="24"/>
              </w:rPr>
              <w:t>Cost of proposal:</w:t>
            </w:r>
          </w:p>
        </w:tc>
        <w:tc>
          <w:tcPr>
            <w:tcW w:w="6491" w:type="dxa"/>
          </w:tcPr>
          <w:p w:rsidR="00471899" w:rsidRPr="00840F1B" w:rsidRDefault="00471899" w:rsidP="00E433BA">
            <w:pPr>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shall bear all costs associated with the preparation and submission of the Proposal, the World Vision Bangladesh (WVB) will in no case be responsible or liable for those costs, regardless of the conduct or outcome of the solicitation.</w:t>
            </w:r>
          </w:p>
        </w:tc>
      </w:tr>
      <w:tr w:rsidR="00840F1B" w:rsidRPr="00840F1B" w:rsidTr="00E433BA">
        <w:tc>
          <w:tcPr>
            <w:tcW w:w="2955" w:type="dxa"/>
          </w:tcPr>
          <w:p w:rsidR="008C4643" w:rsidRPr="00840F1B" w:rsidRDefault="008C4643" w:rsidP="00D74AC9">
            <w:pPr>
              <w:rPr>
                <w:rFonts w:ascii="Garamond" w:hAnsi="Garamond"/>
                <w:sz w:val="24"/>
                <w:szCs w:val="24"/>
              </w:rPr>
            </w:pPr>
            <w:r w:rsidRPr="00840F1B">
              <w:rPr>
                <w:rFonts w:ascii="Garamond" w:hAnsi="Garamond"/>
                <w:sz w:val="24"/>
                <w:szCs w:val="24"/>
              </w:rPr>
              <w:t>Contents of solicitation documents</w:t>
            </w:r>
            <w:r w:rsidR="00E05CD8" w:rsidRPr="00840F1B">
              <w:rPr>
                <w:rFonts w:ascii="Garamond" w:hAnsi="Garamond"/>
                <w:sz w:val="24"/>
                <w:szCs w:val="24"/>
              </w:rPr>
              <w:t xml:space="preserve">: </w:t>
            </w:r>
          </w:p>
          <w:p w:rsidR="00D2487A" w:rsidRPr="00840F1B" w:rsidRDefault="00D2487A" w:rsidP="00D74AC9">
            <w:pPr>
              <w:rPr>
                <w:rFonts w:ascii="Garamond" w:hAnsi="Garamond"/>
                <w:sz w:val="24"/>
                <w:szCs w:val="24"/>
              </w:rPr>
            </w:pPr>
          </w:p>
        </w:tc>
        <w:tc>
          <w:tcPr>
            <w:tcW w:w="6491" w:type="dxa"/>
          </w:tcPr>
          <w:p w:rsidR="00D2487A" w:rsidRPr="00840F1B" w:rsidRDefault="008C4643" w:rsidP="00E433BA">
            <w:pPr>
              <w:jc w:val="both"/>
              <w:rPr>
                <w:rFonts w:ascii="Garamond" w:hAnsi="Garamond"/>
                <w:sz w:val="24"/>
                <w:szCs w:val="24"/>
              </w:rPr>
            </w:pPr>
            <w:r w:rsidRPr="00840F1B">
              <w:rPr>
                <w:rFonts w:ascii="Garamond" w:hAnsi="Garamond"/>
                <w:sz w:val="24"/>
                <w:szCs w:val="24"/>
              </w:rPr>
              <w:t xml:space="preserve">Proposals must offer services for the total requirement. Proposals offering only part of the requirement will be rejected.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is expected to examine all corresponding instructions, forms, terms and specifications contained in the Solicitation Documents. Failure to comply with these documents will be at the </w:t>
            </w:r>
            <w:proofErr w:type="spellStart"/>
            <w:r w:rsidRPr="00840F1B">
              <w:rPr>
                <w:rFonts w:ascii="Garamond" w:hAnsi="Garamond"/>
                <w:sz w:val="24"/>
                <w:szCs w:val="24"/>
              </w:rPr>
              <w:t>Offeror’s</w:t>
            </w:r>
            <w:proofErr w:type="spellEnd"/>
            <w:r w:rsidRPr="00840F1B">
              <w:rPr>
                <w:rFonts w:ascii="Garamond" w:hAnsi="Garamond"/>
                <w:sz w:val="24"/>
                <w:szCs w:val="24"/>
              </w:rPr>
              <w:t xml:space="preserve"> risk and may affect the evaluation of the Proposal.</w:t>
            </w:r>
          </w:p>
        </w:tc>
      </w:tr>
      <w:tr w:rsidR="00840F1B" w:rsidRPr="00840F1B" w:rsidTr="00E433BA">
        <w:tc>
          <w:tcPr>
            <w:tcW w:w="2955" w:type="dxa"/>
          </w:tcPr>
          <w:p w:rsidR="00D2487A" w:rsidRPr="00840F1B" w:rsidRDefault="0090178D" w:rsidP="00D74AC9">
            <w:pPr>
              <w:rPr>
                <w:rFonts w:ascii="Garamond" w:hAnsi="Garamond"/>
                <w:sz w:val="24"/>
                <w:szCs w:val="24"/>
              </w:rPr>
            </w:pPr>
            <w:r w:rsidRPr="00840F1B">
              <w:rPr>
                <w:rFonts w:ascii="Garamond" w:hAnsi="Garamond"/>
                <w:sz w:val="24"/>
                <w:szCs w:val="24"/>
              </w:rPr>
              <w:t xml:space="preserve">Clarification of solicitation documents: </w:t>
            </w:r>
          </w:p>
        </w:tc>
        <w:tc>
          <w:tcPr>
            <w:tcW w:w="6491" w:type="dxa"/>
          </w:tcPr>
          <w:p w:rsidR="0090178D" w:rsidRPr="00840F1B" w:rsidRDefault="0090178D" w:rsidP="00D74AC9">
            <w:pPr>
              <w:jc w:val="both"/>
              <w:rPr>
                <w:rFonts w:ascii="Garamond" w:hAnsi="Garamond"/>
                <w:sz w:val="24"/>
                <w:szCs w:val="24"/>
              </w:rPr>
            </w:pPr>
            <w:r w:rsidRPr="00840F1B">
              <w:rPr>
                <w:rFonts w:ascii="Garamond" w:hAnsi="Garamond"/>
                <w:sz w:val="24"/>
                <w:szCs w:val="24"/>
              </w:rPr>
              <w:t xml:space="preserve">A prospective </w:t>
            </w:r>
            <w:proofErr w:type="spellStart"/>
            <w:r w:rsidRPr="00840F1B">
              <w:rPr>
                <w:rFonts w:ascii="Garamond" w:hAnsi="Garamond"/>
                <w:sz w:val="24"/>
                <w:szCs w:val="24"/>
              </w:rPr>
              <w:t>Offeror</w:t>
            </w:r>
            <w:proofErr w:type="spellEnd"/>
            <w:r w:rsidRPr="00840F1B">
              <w:rPr>
                <w:rFonts w:ascii="Garamond" w:hAnsi="Garamond"/>
                <w:sz w:val="24"/>
                <w:szCs w:val="24"/>
              </w:rPr>
              <w:t xml:space="preserve"> requiring any clarification of the Solicitation Documents may notify the procuring </w:t>
            </w:r>
            <w:r w:rsidR="00997D2F" w:rsidRPr="00840F1B">
              <w:rPr>
                <w:rFonts w:ascii="Garamond" w:hAnsi="Garamond"/>
                <w:sz w:val="24"/>
                <w:szCs w:val="24"/>
              </w:rPr>
              <w:t>WVB</w:t>
            </w:r>
            <w:r w:rsidRPr="00840F1B">
              <w:rPr>
                <w:rFonts w:ascii="Garamond" w:hAnsi="Garamond"/>
                <w:sz w:val="24"/>
                <w:szCs w:val="24"/>
              </w:rPr>
              <w:t xml:space="preserve"> entity in writing at the </w:t>
            </w:r>
            <w:r w:rsidR="00E433BA" w:rsidRPr="00840F1B">
              <w:rPr>
                <w:rFonts w:ascii="Garamond" w:hAnsi="Garamond"/>
                <w:sz w:val="24"/>
                <w:szCs w:val="24"/>
              </w:rPr>
              <w:t>organization’s</w:t>
            </w:r>
            <w:r w:rsidRPr="00840F1B">
              <w:rPr>
                <w:rFonts w:ascii="Garamond" w:hAnsi="Garamond"/>
                <w:sz w:val="24"/>
                <w:szCs w:val="24"/>
              </w:rPr>
              <w:t xml:space="preserve"> mailing address or fax number indicated in the RFP. The procuring </w:t>
            </w:r>
            <w:r w:rsidR="00997D2F" w:rsidRPr="00840F1B">
              <w:rPr>
                <w:rFonts w:ascii="Garamond" w:hAnsi="Garamond"/>
                <w:sz w:val="24"/>
                <w:szCs w:val="24"/>
              </w:rPr>
              <w:t>WVB</w:t>
            </w:r>
            <w:r w:rsidRPr="00840F1B">
              <w:rPr>
                <w:rFonts w:ascii="Garamond" w:hAnsi="Garamond"/>
                <w:sz w:val="24"/>
                <w:szCs w:val="24"/>
              </w:rPr>
              <w:t xml:space="preserve"> entity will respond in writing to any request for clarification of the Solicitation Documents that it receives earlier than </w:t>
            </w:r>
            <w:r w:rsidR="00997D2F" w:rsidRPr="00840F1B">
              <w:rPr>
                <w:rFonts w:ascii="Garamond" w:hAnsi="Garamond"/>
                <w:sz w:val="24"/>
                <w:szCs w:val="24"/>
              </w:rPr>
              <w:t xml:space="preserve">one </w:t>
            </w:r>
            <w:r w:rsidRPr="00840F1B">
              <w:rPr>
                <w:rFonts w:ascii="Garamond" w:hAnsi="Garamond"/>
                <w:sz w:val="24"/>
                <w:szCs w:val="24"/>
              </w:rPr>
              <w:t xml:space="preserve">week prior to the deadline for the submission of Proposals. Written copies of the </w:t>
            </w:r>
            <w:r w:rsidR="00E433BA" w:rsidRPr="00840F1B">
              <w:rPr>
                <w:rFonts w:ascii="Garamond" w:hAnsi="Garamond"/>
                <w:sz w:val="24"/>
                <w:szCs w:val="24"/>
              </w:rPr>
              <w:t>organization’s</w:t>
            </w:r>
            <w:r w:rsidRPr="00840F1B">
              <w:rPr>
                <w:rFonts w:ascii="Garamond" w:hAnsi="Garamond"/>
                <w:sz w:val="24"/>
                <w:szCs w:val="24"/>
              </w:rPr>
              <w:t xml:space="preserve"> response (including an explanation of the query but without identifying the source of inquiry) will be sent to all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that has received the Solicitation Documents.</w:t>
            </w:r>
          </w:p>
        </w:tc>
      </w:tr>
      <w:tr w:rsidR="00840F1B" w:rsidRPr="00840F1B" w:rsidTr="00E433BA">
        <w:tc>
          <w:tcPr>
            <w:tcW w:w="2955" w:type="dxa"/>
          </w:tcPr>
          <w:p w:rsidR="00D2487A" w:rsidRPr="00840F1B" w:rsidRDefault="00434E00" w:rsidP="00D74AC9">
            <w:pPr>
              <w:rPr>
                <w:rFonts w:ascii="Garamond" w:hAnsi="Garamond"/>
                <w:sz w:val="24"/>
                <w:szCs w:val="24"/>
              </w:rPr>
            </w:pPr>
            <w:r w:rsidRPr="00840F1B">
              <w:rPr>
                <w:rFonts w:ascii="Garamond" w:hAnsi="Garamond"/>
                <w:sz w:val="24"/>
                <w:szCs w:val="24"/>
              </w:rPr>
              <w:t xml:space="preserve">Amendments of solicitation documents: </w:t>
            </w:r>
          </w:p>
        </w:tc>
        <w:tc>
          <w:tcPr>
            <w:tcW w:w="6491" w:type="dxa"/>
          </w:tcPr>
          <w:p w:rsidR="00434E00" w:rsidRPr="00840F1B" w:rsidRDefault="00434E00" w:rsidP="00D74AC9">
            <w:pPr>
              <w:jc w:val="both"/>
              <w:rPr>
                <w:rFonts w:ascii="Garamond" w:hAnsi="Garamond"/>
                <w:sz w:val="24"/>
                <w:szCs w:val="24"/>
              </w:rPr>
            </w:pPr>
            <w:r w:rsidRPr="00840F1B">
              <w:rPr>
                <w:rFonts w:ascii="Garamond" w:hAnsi="Garamond"/>
                <w:sz w:val="24"/>
                <w:szCs w:val="24"/>
              </w:rPr>
              <w:t xml:space="preserve">At any time prior to the deadline for submission of Proposals, the procuring WVB entity may, for any reason, whether at its own initiative or in response to a clarification requested by a prospective </w:t>
            </w:r>
            <w:proofErr w:type="spellStart"/>
            <w:r w:rsidRPr="00840F1B">
              <w:rPr>
                <w:rFonts w:ascii="Garamond" w:hAnsi="Garamond"/>
                <w:sz w:val="24"/>
                <w:szCs w:val="24"/>
              </w:rPr>
              <w:t>Offeror</w:t>
            </w:r>
            <w:proofErr w:type="spellEnd"/>
            <w:r w:rsidRPr="00840F1B">
              <w:rPr>
                <w:rFonts w:ascii="Garamond" w:hAnsi="Garamond"/>
                <w:sz w:val="24"/>
                <w:szCs w:val="24"/>
              </w:rPr>
              <w:t>, modify the Solicitation Documents by amendment.</w:t>
            </w:r>
          </w:p>
          <w:p w:rsidR="00434E00" w:rsidRPr="00840F1B" w:rsidRDefault="00434E00" w:rsidP="00D74AC9">
            <w:pPr>
              <w:jc w:val="both"/>
              <w:rPr>
                <w:rFonts w:ascii="Garamond" w:hAnsi="Garamond"/>
                <w:sz w:val="24"/>
                <w:szCs w:val="24"/>
              </w:rPr>
            </w:pPr>
          </w:p>
          <w:p w:rsidR="00434E00" w:rsidRPr="00840F1B" w:rsidRDefault="00434E00" w:rsidP="00D74AC9">
            <w:pPr>
              <w:jc w:val="both"/>
              <w:rPr>
                <w:rFonts w:ascii="Garamond" w:hAnsi="Garamond"/>
                <w:sz w:val="24"/>
                <w:szCs w:val="24"/>
              </w:rPr>
            </w:pPr>
            <w:r w:rsidRPr="00840F1B">
              <w:rPr>
                <w:rFonts w:ascii="Garamond" w:hAnsi="Garamond"/>
                <w:sz w:val="24"/>
                <w:szCs w:val="24"/>
              </w:rPr>
              <w:t xml:space="preserve">All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that have received the Solicitation Documents will be notified in writing of all amendments to the Solicitation Documents.</w:t>
            </w:r>
          </w:p>
          <w:p w:rsidR="00434E00" w:rsidRPr="00840F1B" w:rsidRDefault="00434E00" w:rsidP="00D74AC9">
            <w:pPr>
              <w:jc w:val="both"/>
              <w:rPr>
                <w:rFonts w:ascii="Garamond" w:hAnsi="Garamond"/>
                <w:sz w:val="24"/>
                <w:szCs w:val="24"/>
              </w:rPr>
            </w:pPr>
          </w:p>
          <w:p w:rsidR="00434E00" w:rsidRPr="00840F1B" w:rsidRDefault="00434E00" w:rsidP="00D74AC9">
            <w:pPr>
              <w:jc w:val="both"/>
              <w:rPr>
                <w:rFonts w:ascii="Garamond" w:hAnsi="Garamond"/>
                <w:sz w:val="24"/>
                <w:szCs w:val="24"/>
              </w:rPr>
            </w:pPr>
            <w:r w:rsidRPr="00840F1B">
              <w:rPr>
                <w:rFonts w:ascii="Garamond" w:hAnsi="Garamond"/>
                <w:sz w:val="24"/>
                <w:szCs w:val="24"/>
              </w:rPr>
              <w:t xml:space="preserve">In order to afford prospective </w:t>
            </w:r>
            <w:proofErr w:type="spellStart"/>
            <w:r w:rsidRPr="00840F1B">
              <w:rPr>
                <w:rFonts w:ascii="Garamond" w:hAnsi="Garamond"/>
                <w:sz w:val="24"/>
                <w:szCs w:val="24"/>
              </w:rPr>
              <w:t>Offerors</w:t>
            </w:r>
            <w:proofErr w:type="spellEnd"/>
            <w:r w:rsidRPr="00840F1B">
              <w:rPr>
                <w:rFonts w:ascii="Garamond" w:hAnsi="Garamond"/>
                <w:sz w:val="24"/>
                <w:szCs w:val="24"/>
              </w:rPr>
              <w:t xml:space="preserve"> reasonable time in which to take the amendments into account in preparing their offers, the procuring WVB entity may, at its discretion, extend the deadline for the submission of Proposals.</w:t>
            </w:r>
          </w:p>
        </w:tc>
      </w:tr>
      <w:tr w:rsidR="00840F1B" w:rsidRPr="00840F1B" w:rsidTr="00E433BA">
        <w:tc>
          <w:tcPr>
            <w:tcW w:w="2955" w:type="dxa"/>
          </w:tcPr>
          <w:p w:rsidR="00D20E4C" w:rsidRPr="00840F1B" w:rsidRDefault="00D20E4C" w:rsidP="00D74AC9">
            <w:pPr>
              <w:jc w:val="both"/>
              <w:rPr>
                <w:rFonts w:ascii="Garamond" w:hAnsi="Garamond"/>
                <w:sz w:val="24"/>
                <w:szCs w:val="24"/>
              </w:rPr>
            </w:pPr>
            <w:r w:rsidRPr="00840F1B">
              <w:rPr>
                <w:rFonts w:ascii="Garamond" w:hAnsi="Garamond"/>
                <w:sz w:val="24"/>
                <w:szCs w:val="24"/>
              </w:rPr>
              <w:t>Language of the proposal:</w:t>
            </w:r>
          </w:p>
          <w:p w:rsidR="00D2487A" w:rsidRPr="00840F1B" w:rsidRDefault="00D2487A" w:rsidP="00D74AC9">
            <w:pPr>
              <w:jc w:val="both"/>
              <w:rPr>
                <w:rFonts w:ascii="Garamond" w:hAnsi="Garamond"/>
                <w:sz w:val="24"/>
                <w:szCs w:val="24"/>
              </w:rPr>
            </w:pPr>
          </w:p>
        </w:tc>
        <w:tc>
          <w:tcPr>
            <w:tcW w:w="6491" w:type="dxa"/>
          </w:tcPr>
          <w:p w:rsidR="00D20E4C" w:rsidRPr="00840F1B" w:rsidRDefault="00D20E4C" w:rsidP="00D74AC9">
            <w:pPr>
              <w:jc w:val="both"/>
              <w:rPr>
                <w:rFonts w:ascii="Garamond" w:hAnsi="Garamond"/>
                <w:sz w:val="24"/>
                <w:szCs w:val="24"/>
              </w:rPr>
            </w:pPr>
            <w:r w:rsidRPr="00840F1B">
              <w:rPr>
                <w:rFonts w:ascii="Garamond" w:hAnsi="Garamond"/>
                <w:sz w:val="24"/>
                <w:szCs w:val="24"/>
              </w:rPr>
              <w:t xml:space="preserve">The Proposals prepared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and all correspondence and documents relating to the Proposal exchanged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and the procuring WVB entity shall be written in the English language. Any printed literature furnished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may be written in another language so long as accompanied by an English translation of its pertinent passages in which case, for purposes of interpretation of the Proposal, the English translation shall govern.</w:t>
            </w:r>
          </w:p>
        </w:tc>
      </w:tr>
      <w:tr w:rsidR="00840F1B" w:rsidRPr="00840F1B" w:rsidTr="00E433BA">
        <w:tc>
          <w:tcPr>
            <w:tcW w:w="2955" w:type="dxa"/>
          </w:tcPr>
          <w:p w:rsidR="00D2487A" w:rsidRPr="00840F1B" w:rsidRDefault="009636E5" w:rsidP="00D74AC9">
            <w:pPr>
              <w:jc w:val="both"/>
              <w:rPr>
                <w:rFonts w:ascii="Garamond" w:hAnsi="Garamond"/>
                <w:sz w:val="24"/>
                <w:szCs w:val="24"/>
              </w:rPr>
            </w:pPr>
            <w:r w:rsidRPr="00840F1B">
              <w:rPr>
                <w:rFonts w:ascii="Garamond" w:hAnsi="Garamond"/>
                <w:sz w:val="24"/>
                <w:szCs w:val="24"/>
              </w:rPr>
              <w:t xml:space="preserve">Proposal currency </w:t>
            </w:r>
          </w:p>
        </w:tc>
        <w:tc>
          <w:tcPr>
            <w:tcW w:w="6491" w:type="dxa"/>
          </w:tcPr>
          <w:p w:rsidR="00D2487A" w:rsidRPr="00840F1B" w:rsidRDefault="00E433BA" w:rsidP="00D74AC9">
            <w:pPr>
              <w:pStyle w:val="BodyTextIndent"/>
              <w:spacing w:after="0"/>
              <w:ind w:left="0"/>
              <w:jc w:val="both"/>
              <w:rPr>
                <w:rFonts w:ascii="Garamond" w:hAnsi="Garamond"/>
                <w:sz w:val="24"/>
                <w:szCs w:val="24"/>
              </w:rPr>
            </w:pPr>
            <w:r w:rsidRPr="00840F1B">
              <w:rPr>
                <w:rFonts w:ascii="Garamond" w:hAnsi="Garamond"/>
                <w:sz w:val="24"/>
                <w:szCs w:val="24"/>
              </w:rPr>
              <w:t>All p</w:t>
            </w:r>
            <w:r w:rsidR="009636E5" w:rsidRPr="00840F1B">
              <w:rPr>
                <w:rFonts w:ascii="Garamond" w:hAnsi="Garamond"/>
                <w:sz w:val="24"/>
                <w:szCs w:val="24"/>
              </w:rPr>
              <w:t xml:space="preserve">rices shall be quoted in BDT. </w:t>
            </w:r>
          </w:p>
        </w:tc>
      </w:tr>
      <w:tr w:rsidR="00840F1B" w:rsidRPr="00840F1B" w:rsidTr="00E433BA">
        <w:tc>
          <w:tcPr>
            <w:tcW w:w="2955" w:type="dxa"/>
          </w:tcPr>
          <w:p w:rsidR="00B3557F" w:rsidRPr="00840F1B" w:rsidRDefault="00B3557F" w:rsidP="00D74AC9">
            <w:pPr>
              <w:jc w:val="both"/>
              <w:rPr>
                <w:rFonts w:ascii="Garamond" w:hAnsi="Garamond"/>
                <w:sz w:val="24"/>
                <w:szCs w:val="24"/>
              </w:rPr>
            </w:pPr>
            <w:r w:rsidRPr="00840F1B">
              <w:rPr>
                <w:rFonts w:ascii="Garamond" w:hAnsi="Garamond"/>
                <w:sz w:val="24"/>
                <w:szCs w:val="24"/>
              </w:rPr>
              <w:lastRenderedPageBreak/>
              <w:t>Proposal prices</w:t>
            </w:r>
          </w:p>
        </w:tc>
        <w:tc>
          <w:tcPr>
            <w:tcW w:w="6491" w:type="dxa"/>
          </w:tcPr>
          <w:p w:rsidR="00D74AC9" w:rsidRPr="00840F1B" w:rsidRDefault="00B3557F"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shall indicate on an appropriate Price Schedule, an example of which is contained in these Solicitation Documents, the prices of services it proposes to supply under the contract.</w:t>
            </w:r>
          </w:p>
        </w:tc>
      </w:tr>
      <w:tr w:rsidR="00840F1B" w:rsidRPr="00840F1B" w:rsidTr="00E433BA">
        <w:tc>
          <w:tcPr>
            <w:tcW w:w="2955" w:type="dxa"/>
          </w:tcPr>
          <w:p w:rsidR="00055157" w:rsidRPr="00840F1B" w:rsidRDefault="00055157" w:rsidP="00D74AC9">
            <w:pPr>
              <w:pStyle w:val="BodyTextIndent"/>
              <w:spacing w:after="0"/>
              <w:ind w:left="0"/>
              <w:rPr>
                <w:rFonts w:ascii="Garamond" w:hAnsi="Garamond"/>
                <w:sz w:val="24"/>
                <w:szCs w:val="24"/>
              </w:rPr>
            </w:pPr>
            <w:r w:rsidRPr="00840F1B">
              <w:rPr>
                <w:rFonts w:ascii="Garamond" w:hAnsi="Garamond"/>
                <w:sz w:val="24"/>
                <w:szCs w:val="24"/>
              </w:rPr>
              <w:t>Format and signing of proposals</w:t>
            </w:r>
          </w:p>
          <w:p w:rsidR="00055157" w:rsidRPr="00840F1B" w:rsidRDefault="00055157" w:rsidP="00D74AC9">
            <w:pPr>
              <w:pStyle w:val="BodyTextIndent"/>
              <w:spacing w:after="0"/>
              <w:ind w:left="0"/>
              <w:rPr>
                <w:rFonts w:ascii="Garamond" w:hAnsi="Garamond"/>
                <w:sz w:val="24"/>
                <w:szCs w:val="24"/>
              </w:rPr>
            </w:pPr>
          </w:p>
        </w:tc>
        <w:tc>
          <w:tcPr>
            <w:tcW w:w="6491" w:type="dxa"/>
          </w:tcPr>
          <w:p w:rsidR="00055157" w:rsidRPr="00840F1B" w:rsidRDefault="00055157" w:rsidP="00D74AC9">
            <w:pPr>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shall prepare two copies of the Proposal, clearly marking each “Original Proposal” and “Copy of Proposal” as appropriate. In the event of any discrepancy between them, the original shall govern.</w:t>
            </w:r>
          </w:p>
          <w:p w:rsidR="00055157" w:rsidRPr="00840F1B" w:rsidRDefault="00055157" w:rsidP="00D74AC9">
            <w:pPr>
              <w:ind w:left="360"/>
              <w:rPr>
                <w:rFonts w:ascii="Garamond" w:hAnsi="Garamond"/>
                <w:sz w:val="24"/>
                <w:szCs w:val="24"/>
              </w:rPr>
            </w:pPr>
          </w:p>
          <w:p w:rsidR="00055157" w:rsidRPr="00840F1B" w:rsidRDefault="00055157" w:rsidP="00D74AC9">
            <w:pPr>
              <w:jc w:val="both"/>
              <w:rPr>
                <w:rFonts w:ascii="Garamond" w:hAnsi="Garamond"/>
                <w:sz w:val="24"/>
                <w:szCs w:val="24"/>
              </w:rPr>
            </w:pPr>
            <w:r w:rsidRPr="00840F1B">
              <w:rPr>
                <w:rFonts w:ascii="Garamond" w:hAnsi="Garamond"/>
                <w:sz w:val="24"/>
                <w:szCs w:val="24"/>
              </w:rPr>
              <w:t xml:space="preserve">The two copies of the Proposal shall be typed or written in indelible ink and shall be signed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or a person or persons duly </w:t>
            </w:r>
            <w:r w:rsidR="00E91FA7" w:rsidRPr="00840F1B">
              <w:rPr>
                <w:rFonts w:ascii="Garamond" w:hAnsi="Garamond"/>
                <w:sz w:val="24"/>
                <w:szCs w:val="24"/>
              </w:rPr>
              <w:t>authorized</w:t>
            </w:r>
            <w:r w:rsidRPr="00840F1B">
              <w:rPr>
                <w:rFonts w:ascii="Garamond" w:hAnsi="Garamond"/>
                <w:sz w:val="24"/>
                <w:szCs w:val="24"/>
              </w:rPr>
              <w:t xml:space="preserve"> to bind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to the contract. The latter authorization shall be indicated by written power-of-attorney accompanying the Proposal.</w:t>
            </w:r>
          </w:p>
          <w:p w:rsidR="00055157" w:rsidRPr="00840F1B" w:rsidRDefault="00055157" w:rsidP="00D74AC9">
            <w:pPr>
              <w:ind w:left="360"/>
              <w:rPr>
                <w:rFonts w:ascii="Garamond" w:hAnsi="Garamond"/>
                <w:sz w:val="24"/>
                <w:szCs w:val="24"/>
              </w:rPr>
            </w:pPr>
          </w:p>
          <w:p w:rsidR="00055157" w:rsidRPr="00840F1B" w:rsidRDefault="00055157" w:rsidP="00E433BA">
            <w:pPr>
              <w:jc w:val="both"/>
              <w:rPr>
                <w:rFonts w:ascii="Garamond" w:hAnsi="Garamond"/>
                <w:sz w:val="24"/>
                <w:szCs w:val="24"/>
              </w:rPr>
            </w:pPr>
            <w:r w:rsidRPr="00840F1B">
              <w:rPr>
                <w:rFonts w:ascii="Garamond" w:hAnsi="Garamond"/>
                <w:sz w:val="24"/>
                <w:szCs w:val="24"/>
              </w:rPr>
              <w:t xml:space="preserve">A Proposal shall contain no interlineations, erasures, or overwriting except, as necessary to correct errors made by the </w:t>
            </w:r>
            <w:proofErr w:type="spellStart"/>
            <w:r w:rsidRPr="00840F1B">
              <w:rPr>
                <w:rFonts w:ascii="Garamond" w:hAnsi="Garamond"/>
                <w:sz w:val="24"/>
                <w:szCs w:val="24"/>
              </w:rPr>
              <w:t>Offeror</w:t>
            </w:r>
            <w:proofErr w:type="spellEnd"/>
            <w:r w:rsidRPr="00840F1B">
              <w:rPr>
                <w:rFonts w:ascii="Garamond" w:hAnsi="Garamond"/>
                <w:sz w:val="24"/>
                <w:szCs w:val="24"/>
              </w:rPr>
              <w:t>, in which case such corrections shall be initialed by the person or persons signing the Proposal.</w:t>
            </w:r>
          </w:p>
        </w:tc>
      </w:tr>
      <w:tr w:rsidR="00840F1B" w:rsidRPr="00840F1B" w:rsidTr="00E433BA">
        <w:tc>
          <w:tcPr>
            <w:tcW w:w="2955" w:type="dxa"/>
          </w:tcPr>
          <w:p w:rsidR="00A05D5B" w:rsidRPr="00840F1B" w:rsidRDefault="00A05D5B" w:rsidP="00D74AC9">
            <w:pPr>
              <w:jc w:val="both"/>
              <w:rPr>
                <w:rFonts w:ascii="Garamond" w:hAnsi="Garamond"/>
                <w:sz w:val="24"/>
                <w:szCs w:val="24"/>
              </w:rPr>
            </w:pPr>
            <w:r w:rsidRPr="00840F1B">
              <w:rPr>
                <w:rFonts w:ascii="Garamond" w:hAnsi="Garamond"/>
                <w:sz w:val="24"/>
                <w:szCs w:val="24"/>
              </w:rPr>
              <w:t>Late Proposals</w:t>
            </w:r>
          </w:p>
          <w:p w:rsidR="00A05D5B" w:rsidRPr="00840F1B" w:rsidRDefault="00A05D5B" w:rsidP="00D74AC9">
            <w:pPr>
              <w:pStyle w:val="BodyTextIndent"/>
              <w:spacing w:after="0"/>
              <w:ind w:left="0"/>
              <w:jc w:val="both"/>
              <w:rPr>
                <w:rFonts w:ascii="Garamond" w:hAnsi="Garamond"/>
                <w:sz w:val="24"/>
                <w:szCs w:val="24"/>
              </w:rPr>
            </w:pPr>
          </w:p>
        </w:tc>
        <w:tc>
          <w:tcPr>
            <w:tcW w:w="6491" w:type="dxa"/>
          </w:tcPr>
          <w:p w:rsidR="00A05D5B" w:rsidRPr="00840F1B" w:rsidRDefault="00A05D5B" w:rsidP="00D74AC9">
            <w:pPr>
              <w:jc w:val="both"/>
              <w:rPr>
                <w:rFonts w:ascii="Garamond" w:hAnsi="Garamond"/>
                <w:sz w:val="24"/>
                <w:szCs w:val="24"/>
              </w:rPr>
            </w:pPr>
            <w:r w:rsidRPr="00840F1B">
              <w:rPr>
                <w:rFonts w:ascii="Garamond" w:hAnsi="Garamond"/>
                <w:sz w:val="24"/>
                <w:szCs w:val="24"/>
              </w:rPr>
              <w:t xml:space="preserve">Any Proposal received by the WVB after the deadline for submission of proposals, pursuant to clause Deadline for the submission </w:t>
            </w:r>
            <w:r w:rsidR="00EB6367" w:rsidRPr="00840F1B">
              <w:rPr>
                <w:rFonts w:ascii="Garamond" w:hAnsi="Garamond"/>
                <w:sz w:val="24"/>
                <w:szCs w:val="24"/>
              </w:rPr>
              <w:t>of proposals, will be rejected.</w:t>
            </w:r>
          </w:p>
        </w:tc>
      </w:tr>
      <w:tr w:rsidR="00840F1B" w:rsidRPr="00840F1B" w:rsidTr="00E433BA">
        <w:tc>
          <w:tcPr>
            <w:tcW w:w="2955" w:type="dxa"/>
          </w:tcPr>
          <w:p w:rsidR="003D4889" w:rsidRPr="00840F1B" w:rsidRDefault="001C762A" w:rsidP="00E73F9D">
            <w:pPr>
              <w:rPr>
                <w:rFonts w:ascii="Garamond" w:hAnsi="Garamond"/>
                <w:sz w:val="24"/>
                <w:szCs w:val="24"/>
              </w:rPr>
            </w:pPr>
            <w:r w:rsidRPr="00840F1B">
              <w:rPr>
                <w:rFonts w:ascii="Garamond" w:hAnsi="Garamond"/>
                <w:sz w:val="24"/>
                <w:szCs w:val="24"/>
              </w:rPr>
              <w:t>Modification and withdrawal of Proposals</w:t>
            </w:r>
          </w:p>
        </w:tc>
        <w:tc>
          <w:tcPr>
            <w:tcW w:w="6491" w:type="dxa"/>
          </w:tcPr>
          <w:p w:rsidR="00A377B5" w:rsidRPr="00840F1B" w:rsidRDefault="001C762A" w:rsidP="00D74AC9">
            <w:pPr>
              <w:jc w:val="both"/>
              <w:rPr>
                <w:rFonts w:ascii="Garamond" w:hAnsi="Garamond"/>
                <w:sz w:val="24"/>
                <w:szCs w:val="24"/>
              </w:rPr>
            </w:pPr>
            <w:r w:rsidRPr="00840F1B">
              <w:rPr>
                <w:rFonts w:ascii="Garamond" w:hAnsi="Garamond"/>
                <w:sz w:val="24"/>
                <w:szCs w:val="24"/>
              </w:rPr>
              <w:t xml:space="preserve">The </w:t>
            </w:r>
            <w:proofErr w:type="spellStart"/>
            <w:r w:rsidRPr="00840F1B">
              <w:rPr>
                <w:rFonts w:ascii="Garamond" w:hAnsi="Garamond"/>
                <w:sz w:val="24"/>
                <w:szCs w:val="24"/>
              </w:rPr>
              <w:t>Offeror</w:t>
            </w:r>
            <w:proofErr w:type="spellEnd"/>
            <w:r w:rsidRPr="00840F1B">
              <w:rPr>
                <w:rFonts w:ascii="Garamond" w:hAnsi="Garamond"/>
                <w:sz w:val="24"/>
                <w:szCs w:val="24"/>
              </w:rPr>
              <w:t xml:space="preserve"> may withdraw its Proposal after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validity specified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on the Proposal Submission Form.</w:t>
            </w:r>
          </w:p>
        </w:tc>
      </w:tr>
      <w:tr w:rsidR="00840F1B" w:rsidRPr="00840F1B" w:rsidTr="00E433BA">
        <w:tc>
          <w:tcPr>
            <w:tcW w:w="2955" w:type="dxa"/>
          </w:tcPr>
          <w:p w:rsidR="004F2EDC" w:rsidRPr="00840F1B" w:rsidRDefault="004F2EDC" w:rsidP="00E73F9D">
            <w:pPr>
              <w:rPr>
                <w:rFonts w:ascii="Garamond" w:hAnsi="Garamond"/>
                <w:sz w:val="24"/>
                <w:szCs w:val="24"/>
              </w:rPr>
            </w:pPr>
            <w:r w:rsidRPr="00840F1B">
              <w:rPr>
                <w:rFonts w:ascii="Garamond" w:hAnsi="Garamond"/>
                <w:sz w:val="24"/>
                <w:szCs w:val="24"/>
              </w:rPr>
              <w:t>Documents comprising the proposal</w:t>
            </w:r>
          </w:p>
          <w:p w:rsidR="00D2487A" w:rsidRPr="00840F1B" w:rsidRDefault="00D2487A" w:rsidP="00D74AC9">
            <w:pPr>
              <w:jc w:val="both"/>
              <w:rPr>
                <w:rFonts w:ascii="Garamond" w:hAnsi="Garamond"/>
                <w:sz w:val="24"/>
                <w:szCs w:val="24"/>
              </w:rPr>
            </w:pPr>
          </w:p>
        </w:tc>
        <w:tc>
          <w:tcPr>
            <w:tcW w:w="6491" w:type="dxa"/>
          </w:tcPr>
          <w:p w:rsidR="004F2EDC" w:rsidRPr="00840F1B" w:rsidRDefault="004F2EDC" w:rsidP="00D74AC9">
            <w:pPr>
              <w:pStyle w:val="BodyTextIndent"/>
              <w:spacing w:after="0"/>
              <w:ind w:left="0"/>
              <w:jc w:val="both"/>
              <w:rPr>
                <w:rFonts w:ascii="Garamond" w:hAnsi="Garamond"/>
                <w:sz w:val="24"/>
                <w:szCs w:val="24"/>
              </w:rPr>
            </w:pPr>
            <w:r w:rsidRPr="00840F1B">
              <w:rPr>
                <w:rFonts w:ascii="Garamond" w:hAnsi="Garamond"/>
                <w:sz w:val="24"/>
                <w:szCs w:val="24"/>
              </w:rPr>
              <w:t>The Proposal shall comprise the following components:</w:t>
            </w:r>
          </w:p>
          <w:p w:rsidR="004F2EDC"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 xml:space="preserve">Operational and technical part of the Proposal, including documentation to demonstrate that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meets all requirements;</w:t>
            </w:r>
          </w:p>
          <w:p w:rsidR="004F2EDC"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Declaration of Conflict of Interest</w:t>
            </w:r>
            <w:r w:rsidR="00EC1B58">
              <w:rPr>
                <w:rFonts w:ascii="Garamond" w:hAnsi="Garamond"/>
                <w:sz w:val="24"/>
                <w:szCs w:val="24"/>
              </w:rPr>
              <w:t xml:space="preserve"> as per Annexure-8</w:t>
            </w:r>
            <w:r w:rsidRPr="00840F1B">
              <w:rPr>
                <w:rFonts w:ascii="Garamond" w:hAnsi="Garamond"/>
                <w:sz w:val="24"/>
                <w:szCs w:val="24"/>
              </w:rPr>
              <w:t>;</w:t>
            </w:r>
          </w:p>
          <w:p w:rsidR="00B32BBB"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Declaration on Child Protection and Behavior</w:t>
            </w:r>
            <w:r w:rsidR="00B32BBB" w:rsidRPr="00840F1B">
              <w:rPr>
                <w:rFonts w:ascii="Garamond" w:hAnsi="Garamond"/>
                <w:sz w:val="24"/>
                <w:szCs w:val="24"/>
              </w:rPr>
              <w:t>al and Security Policy Protocol</w:t>
            </w:r>
            <w:r w:rsidR="007E0F85">
              <w:rPr>
                <w:rFonts w:ascii="Garamond" w:hAnsi="Garamond"/>
                <w:sz w:val="24"/>
                <w:szCs w:val="24"/>
              </w:rPr>
              <w:t xml:space="preserve"> as per Annexure-7</w:t>
            </w:r>
            <w:r w:rsidR="00B32BBB" w:rsidRPr="00840F1B">
              <w:rPr>
                <w:rFonts w:ascii="Garamond" w:hAnsi="Garamond"/>
                <w:sz w:val="24"/>
                <w:szCs w:val="24"/>
              </w:rPr>
              <w:t>;</w:t>
            </w:r>
          </w:p>
          <w:p w:rsidR="00D2487A" w:rsidRPr="00840F1B" w:rsidRDefault="00EC1B58" w:rsidP="007E0F85">
            <w:pPr>
              <w:pStyle w:val="ListParagraph"/>
              <w:numPr>
                <w:ilvl w:val="0"/>
                <w:numId w:val="1"/>
              </w:numPr>
              <w:ind w:left="465"/>
              <w:jc w:val="both"/>
              <w:rPr>
                <w:rFonts w:ascii="Garamond" w:hAnsi="Garamond"/>
                <w:sz w:val="24"/>
                <w:szCs w:val="24"/>
              </w:rPr>
            </w:pPr>
            <w:r>
              <w:rPr>
                <w:rFonts w:ascii="Garamond" w:hAnsi="Garamond"/>
                <w:sz w:val="24"/>
                <w:szCs w:val="24"/>
              </w:rPr>
              <w:t>Vendor Information Sheet Annexure-</w:t>
            </w:r>
            <w:r w:rsidR="007E0F85">
              <w:rPr>
                <w:rFonts w:ascii="Garamond" w:hAnsi="Garamond"/>
                <w:sz w:val="24"/>
                <w:szCs w:val="24"/>
              </w:rPr>
              <w:t>6.</w:t>
            </w:r>
          </w:p>
        </w:tc>
      </w:tr>
      <w:tr w:rsidR="00840F1B" w:rsidRPr="00840F1B" w:rsidTr="00E433BA">
        <w:tc>
          <w:tcPr>
            <w:tcW w:w="2955" w:type="dxa"/>
          </w:tcPr>
          <w:p w:rsidR="0095606A" w:rsidRPr="00840F1B" w:rsidRDefault="0095606A" w:rsidP="00D74AC9">
            <w:pPr>
              <w:jc w:val="both"/>
              <w:rPr>
                <w:rFonts w:ascii="Garamond" w:hAnsi="Garamond"/>
                <w:sz w:val="24"/>
                <w:szCs w:val="24"/>
              </w:rPr>
            </w:pPr>
            <w:r w:rsidRPr="00840F1B">
              <w:rPr>
                <w:rFonts w:ascii="Garamond" w:hAnsi="Garamond"/>
                <w:sz w:val="24"/>
                <w:szCs w:val="24"/>
              </w:rPr>
              <w:t>Clarification of proposal</w:t>
            </w:r>
          </w:p>
        </w:tc>
        <w:tc>
          <w:tcPr>
            <w:tcW w:w="6491" w:type="dxa"/>
          </w:tcPr>
          <w:p w:rsidR="00D74AC9" w:rsidRPr="00840F1B" w:rsidRDefault="00956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To assist in the examination, evaluation and comparison of Proposals, the Purchaser may at its discretion, ask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for clarification of its Proposal. The request for clarification and the response shall be in writing and no change in price or substance of the Proposal shall b</w:t>
            </w:r>
            <w:r w:rsidR="00EB6367" w:rsidRPr="00840F1B">
              <w:rPr>
                <w:rFonts w:ascii="Garamond" w:hAnsi="Garamond"/>
                <w:sz w:val="24"/>
                <w:szCs w:val="24"/>
              </w:rPr>
              <w:t>e sought, offered or permitted.</w:t>
            </w:r>
          </w:p>
        </w:tc>
      </w:tr>
      <w:tr w:rsidR="00840F1B" w:rsidRPr="00840F1B" w:rsidTr="00E433BA">
        <w:tc>
          <w:tcPr>
            <w:tcW w:w="2955" w:type="dxa"/>
          </w:tcPr>
          <w:p w:rsidR="004445ED" w:rsidRPr="00840F1B" w:rsidRDefault="004445ED" w:rsidP="00D74AC9">
            <w:pPr>
              <w:jc w:val="both"/>
              <w:rPr>
                <w:rFonts w:ascii="Garamond" w:hAnsi="Garamond"/>
                <w:sz w:val="24"/>
                <w:szCs w:val="24"/>
              </w:rPr>
            </w:pPr>
            <w:r w:rsidRPr="00840F1B">
              <w:rPr>
                <w:rFonts w:ascii="Garamond" w:hAnsi="Garamond"/>
                <w:sz w:val="24"/>
                <w:szCs w:val="24"/>
              </w:rPr>
              <w:t>Preliminary examination</w:t>
            </w:r>
          </w:p>
        </w:tc>
        <w:tc>
          <w:tcPr>
            <w:tcW w:w="6491" w:type="dxa"/>
          </w:tcPr>
          <w:p w:rsidR="004445ED"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rsidR="00D74AC9" w:rsidRPr="00840F1B" w:rsidRDefault="00D74AC9" w:rsidP="00D74AC9">
            <w:pPr>
              <w:pStyle w:val="BodyTextIndent"/>
              <w:spacing w:after="0"/>
              <w:ind w:left="0"/>
              <w:jc w:val="both"/>
              <w:rPr>
                <w:rFonts w:ascii="Garamond" w:hAnsi="Garamond"/>
                <w:sz w:val="24"/>
                <w:szCs w:val="24"/>
              </w:rPr>
            </w:pPr>
          </w:p>
          <w:p w:rsidR="004445ED"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lastRenderedPageBreak/>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does not accept the correction of errors, its Proposal will be rejected. If there is a discrepancy between words and figures the amount in words will prevail.</w:t>
            </w:r>
          </w:p>
          <w:p w:rsidR="00D74AC9" w:rsidRPr="00840F1B" w:rsidRDefault="00D74AC9" w:rsidP="00D74AC9">
            <w:pPr>
              <w:pStyle w:val="BodyTextIndent"/>
              <w:spacing w:after="0"/>
              <w:ind w:left="0"/>
              <w:jc w:val="both"/>
              <w:rPr>
                <w:rFonts w:ascii="Garamond" w:hAnsi="Garamond"/>
                <w:sz w:val="24"/>
                <w:szCs w:val="24"/>
              </w:rPr>
            </w:pPr>
          </w:p>
          <w:p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  A Proposal determined as not substantially responsive will be rejected by the Purchaser and may not subsequently be made responsive by the </w:t>
            </w:r>
            <w:proofErr w:type="spellStart"/>
            <w:r w:rsidRPr="00840F1B">
              <w:rPr>
                <w:rFonts w:ascii="Garamond" w:hAnsi="Garamond"/>
                <w:sz w:val="24"/>
                <w:szCs w:val="24"/>
              </w:rPr>
              <w:t>Offeror</w:t>
            </w:r>
            <w:proofErr w:type="spellEnd"/>
            <w:r w:rsidRPr="00840F1B">
              <w:rPr>
                <w:rFonts w:ascii="Garamond" w:hAnsi="Garamond"/>
                <w:sz w:val="24"/>
                <w:szCs w:val="24"/>
              </w:rPr>
              <w:t xml:space="preserve"> by co</w:t>
            </w:r>
            <w:r w:rsidR="00EB6367" w:rsidRPr="00840F1B">
              <w:rPr>
                <w:rFonts w:ascii="Garamond" w:hAnsi="Garamond"/>
                <w:sz w:val="24"/>
                <w:szCs w:val="24"/>
              </w:rPr>
              <w:t>rrection of the non-conformity.</w:t>
            </w:r>
          </w:p>
        </w:tc>
      </w:tr>
      <w:tr w:rsidR="00840F1B" w:rsidRPr="00840F1B" w:rsidTr="00E433BA">
        <w:tc>
          <w:tcPr>
            <w:tcW w:w="2955" w:type="dxa"/>
          </w:tcPr>
          <w:p w:rsidR="0008206A" w:rsidRPr="00840F1B" w:rsidRDefault="0008206A" w:rsidP="00D74AC9">
            <w:pPr>
              <w:jc w:val="both"/>
              <w:rPr>
                <w:rFonts w:ascii="Garamond" w:hAnsi="Garamond"/>
                <w:sz w:val="24"/>
                <w:szCs w:val="24"/>
              </w:rPr>
            </w:pPr>
            <w:r w:rsidRPr="00840F1B">
              <w:rPr>
                <w:rFonts w:ascii="Garamond" w:hAnsi="Garamond"/>
                <w:sz w:val="24"/>
                <w:szCs w:val="24"/>
              </w:rPr>
              <w:lastRenderedPageBreak/>
              <w:t>Evaluation and comparison of proposals</w:t>
            </w:r>
          </w:p>
        </w:tc>
        <w:tc>
          <w:tcPr>
            <w:tcW w:w="6491" w:type="dxa"/>
          </w:tcPr>
          <w:p w:rsidR="0008206A" w:rsidRPr="00840F1B" w:rsidRDefault="00082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A two-stage procedure is utilized in evaluating the proposals, with evaluation of the technical proposal being completed prior to any price proposal being </w:t>
            </w:r>
            <w:r w:rsidR="00EB6367" w:rsidRPr="00840F1B">
              <w:rPr>
                <w:rFonts w:ascii="Garamond" w:hAnsi="Garamond"/>
                <w:sz w:val="24"/>
                <w:szCs w:val="24"/>
              </w:rPr>
              <w:t xml:space="preserve">opened and compared.  The financial </w:t>
            </w:r>
            <w:r w:rsidR="00396FC1" w:rsidRPr="00840F1B">
              <w:rPr>
                <w:rFonts w:ascii="Garamond" w:hAnsi="Garamond"/>
                <w:sz w:val="24"/>
                <w:szCs w:val="24"/>
              </w:rPr>
              <w:t>proposals will</w:t>
            </w:r>
            <w:r w:rsidRPr="00840F1B">
              <w:rPr>
                <w:rFonts w:ascii="Garamond" w:hAnsi="Garamond"/>
                <w:sz w:val="24"/>
                <w:szCs w:val="24"/>
              </w:rPr>
              <w:t xml:space="preserve"> be opened only </w:t>
            </w:r>
            <w:r w:rsidR="00EB6367" w:rsidRPr="00840F1B">
              <w:rPr>
                <w:rFonts w:ascii="Garamond" w:hAnsi="Garamond"/>
                <w:sz w:val="24"/>
                <w:szCs w:val="24"/>
              </w:rPr>
              <w:t>after the respective bidder has</w:t>
            </w:r>
            <w:r w:rsidRPr="00840F1B">
              <w:rPr>
                <w:rFonts w:ascii="Garamond" w:hAnsi="Garamond"/>
                <w:sz w:val="24"/>
                <w:szCs w:val="24"/>
              </w:rPr>
              <w:t xml:space="preserve"> passed the minimum technical score of 70% of the obtainable score of 100 points in the evaluation of the technical proposals. The technical proposal is evaluated on the basis of its responsiveness to the Term of Reference (TOR).</w:t>
            </w:r>
          </w:p>
          <w:p w:rsidR="00D74AC9" w:rsidRPr="00840F1B" w:rsidRDefault="00D74AC9" w:rsidP="00D74AC9">
            <w:pPr>
              <w:pStyle w:val="BodyTextIndent"/>
              <w:spacing w:after="0"/>
              <w:ind w:left="0"/>
              <w:jc w:val="both"/>
              <w:rPr>
                <w:rFonts w:ascii="Garamond" w:hAnsi="Garamond"/>
                <w:sz w:val="24"/>
                <w:szCs w:val="24"/>
              </w:rPr>
            </w:pPr>
          </w:p>
          <w:p w:rsidR="0008206A" w:rsidRPr="00840F1B" w:rsidRDefault="00082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In the Second Stage, the </w:t>
            </w:r>
            <w:r w:rsidR="00EB6367" w:rsidRPr="00840F1B">
              <w:rPr>
                <w:rFonts w:ascii="Garamond" w:hAnsi="Garamond"/>
                <w:sz w:val="24"/>
                <w:szCs w:val="24"/>
              </w:rPr>
              <w:t xml:space="preserve">financial </w:t>
            </w:r>
            <w:r w:rsidRPr="00840F1B">
              <w:rPr>
                <w:rFonts w:ascii="Garamond" w:hAnsi="Garamond"/>
                <w:sz w:val="24"/>
                <w:szCs w:val="24"/>
              </w:rPr>
              <w:t xml:space="preserve">proposal of all contractors, who have attained minimum 70% score in the technical evaluation, will be compared. </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DB0745"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final evaluation shall be done applying quality and cost based selection (QCBS) procedure. </w:t>
            </w:r>
            <w:r w:rsidR="005D2EC2" w:rsidRPr="00840F1B">
              <w:rPr>
                <w:rFonts w:ascii="Garamond" w:hAnsi="Garamond"/>
                <w:sz w:val="24"/>
                <w:szCs w:val="24"/>
              </w:rPr>
              <w:t xml:space="preserve">Setting the total score of 100, 70% weight is given in Technical Proposal and 30% weight is given in Financial Proposal. </w:t>
            </w:r>
            <w:r w:rsidRPr="00840F1B">
              <w:rPr>
                <w:rFonts w:ascii="Garamond" w:hAnsi="Garamond"/>
                <w:sz w:val="24"/>
                <w:szCs w:val="24"/>
              </w:rPr>
              <w:t xml:space="preserve">In the case of QCBS, the lowest evaluated </w:t>
            </w:r>
            <w:r w:rsidR="00D23ED5" w:rsidRPr="00840F1B">
              <w:rPr>
                <w:rFonts w:ascii="Garamond" w:hAnsi="Garamond"/>
                <w:sz w:val="24"/>
                <w:szCs w:val="24"/>
              </w:rPr>
              <w:t>(Technical proposal</w:t>
            </w:r>
            <w:r w:rsidRPr="00840F1B">
              <w:rPr>
                <w:rFonts w:ascii="Garamond" w:hAnsi="Garamond"/>
                <w:sz w:val="24"/>
                <w:szCs w:val="24"/>
              </w:rPr>
              <w:t xml:space="preserve"> obtained score 70</w:t>
            </w:r>
            <w:r w:rsidR="005D2EC2" w:rsidRPr="00840F1B">
              <w:rPr>
                <w:rFonts w:ascii="Garamond" w:hAnsi="Garamond"/>
                <w:sz w:val="24"/>
                <w:szCs w:val="24"/>
              </w:rPr>
              <w:t>%</w:t>
            </w:r>
            <w:r w:rsidRPr="00840F1B">
              <w:rPr>
                <w:rFonts w:ascii="Garamond" w:hAnsi="Garamond"/>
                <w:sz w:val="24"/>
                <w:szCs w:val="24"/>
              </w:rPr>
              <w:t xml:space="preserve"> </w:t>
            </w:r>
            <w:r w:rsidR="00D23ED5" w:rsidRPr="00840F1B">
              <w:rPr>
                <w:rFonts w:ascii="Garamond" w:hAnsi="Garamond"/>
                <w:sz w:val="24"/>
                <w:szCs w:val="24"/>
              </w:rPr>
              <w:t>and</w:t>
            </w:r>
            <w:r w:rsidRPr="00840F1B">
              <w:rPr>
                <w:rFonts w:ascii="Garamond" w:hAnsi="Garamond"/>
                <w:sz w:val="24"/>
                <w:szCs w:val="24"/>
              </w:rPr>
              <w:t xml:space="preserve"> higher) Financial Proposal will be given the maximum Financial Points of 100. The Financial Points of the other Financial Proposals will be computed accordingly</w:t>
            </w:r>
            <w:r w:rsidR="007F4CB8" w:rsidRPr="00840F1B">
              <w:rPr>
                <w:rFonts w:ascii="Garamond" w:hAnsi="Garamond"/>
                <w:sz w:val="24"/>
                <w:szCs w:val="24"/>
              </w:rPr>
              <w:t xml:space="preserve">. </w:t>
            </w:r>
          </w:p>
          <w:p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The point of financial proposal shall be computed using formula:</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FB25AB" w:rsidP="00D74AC9">
            <w:pPr>
              <w:pStyle w:val="BodyTextIndent"/>
              <w:spacing w:after="0"/>
              <w:ind w:left="0"/>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100 ×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num>
                  <m:den>
                    <m:r>
                      <w:rPr>
                        <w:rFonts w:ascii="Cambria Math" w:hAnsi="Cambria Math"/>
                        <w:sz w:val="24"/>
                        <w:szCs w:val="24"/>
                      </w:rPr>
                      <m:t>F</m:t>
                    </m:r>
                  </m:den>
                </m:f>
              </m:oMath>
            </m:oMathPara>
          </w:p>
          <w:p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Here:</w:t>
            </w:r>
          </w:p>
          <w:p w:rsidR="007F4CB8"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Cs w:val="24"/>
              </w:rPr>
              <w:t>p</w:t>
            </w:r>
            <w:proofErr w:type="spellEnd"/>
            <w:r w:rsidRPr="00840F1B">
              <w:rPr>
                <w:rFonts w:ascii="Garamond" w:hAnsi="Garamond"/>
                <w:i/>
                <w:sz w:val="24"/>
                <w:szCs w:val="24"/>
              </w:rPr>
              <w:t xml:space="preserve"> = Financial Score of </w:t>
            </w:r>
            <w:proofErr w:type="spellStart"/>
            <w:r w:rsidRPr="00840F1B">
              <w:rPr>
                <w:rFonts w:ascii="Garamond" w:hAnsi="Garamond"/>
                <w:i/>
                <w:sz w:val="24"/>
                <w:szCs w:val="24"/>
              </w:rPr>
              <w:t>Offeror</w:t>
            </w:r>
            <w:proofErr w:type="spellEnd"/>
            <w:r w:rsidRPr="00840F1B">
              <w:rPr>
                <w:rFonts w:ascii="Garamond" w:hAnsi="Garamond"/>
                <w:i/>
                <w:sz w:val="24"/>
                <w:szCs w:val="24"/>
              </w:rPr>
              <w:t xml:space="preserve"> being evaluated</w:t>
            </w:r>
          </w:p>
          <w:p w:rsidR="00201D19"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 w:val="18"/>
                <w:szCs w:val="24"/>
              </w:rPr>
              <w:t>m</w:t>
            </w:r>
            <w:proofErr w:type="spellEnd"/>
            <w:r w:rsidRPr="00840F1B">
              <w:rPr>
                <w:rFonts w:ascii="Garamond" w:hAnsi="Garamond"/>
                <w:i/>
                <w:sz w:val="24"/>
                <w:szCs w:val="24"/>
              </w:rPr>
              <w:t xml:space="preserve"> = </w:t>
            </w:r>
            <w:r w:rsidR="00201D19" w:rsidRPr="00840F1B">
              <w:rPr>
                <w:rFonts w:ascii="Garamond" w:hAnsi="Garamond"/>
                <w:i/>
                <w:sz w:val="24"/>
                <w:szCs w:val="24"/>
              </w:rPr>
              <w:t xml:space="preserve">Lowest </w:t>
            </w:r>
            <w:r w:rsidRPr="00840F1B">
              <w:rPr>
                <w:rFonts w:ascii="Garamond" w:hAnsi="Garamond"/>
                <w:i/>
                <w:sz w:val="24"/>
                <w:szCs w:val="24"/>
              </w:rPr>
              <w:t>Financial proposal</w:t>
            </w:r>
            <w:r w:rsidR="00201D19" w:rsidRPr="00840F1B">
              <w:rPr>
                <w:rFonts w:ascii="Garamond" w:hAnsi="Garamond"/>
                <w:i/>
                <w:sz w:val="24"/>
                <w:szCs w:val="24"/>
              </w:rPr>
              <w:t xml:space="preserve"> among technically qualified </w:t>
            </w:r>
            <w:proofErr w:type="spellStart"/>
            <w:r w:rsidR="00201D19" w:rsidRPr="00840F1B">
              <w:rPr>
                <w:rFonts w:ascii="Garamond" w:hAnsi="Garamond"/>
                <w:i/>
                <w:sz w:val="24"/>
                <w:szCs w:val="24"/>
              </w:rPr>
              <w:t>Offerors</w:t>
            </w:r>
            <w:proofErr w:type="spellEnd"/>
          </w:p>
          <w:p w:rsidR="00201D19" w:rsidRPr="00840F1B" w:rsidRDefault="00201D19"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F = Financial Proposal of </w:t>
            </w:r>
            <w:proofErr w:type="spellStart"/>
            <w:r w:rsidRPr="00840F1B">
              <w:rPr>
                <w:rFonts w:ascii="Garamond" w:hAnsi="Garamond"/>
                <w:i/>
                <w:sz w:val="24"/>
                <w:szCs w:val="24"/>
              </w:rPr>
              <w:t>Offeror</w:t>
            </w:r>
            <w:proofErr w:type="spellEnd"/>
            <w:r w:rsidRPr="00840F1B">
              <w:rPr>
                <w:rFonts w:ascii="Garamond" w:hAnsi="Garamond"/>
                <w:i/>
                <w:sz w:val="24"/>
                <w:szCs w:val="24"/>
              </w:rPr>
              <w:t xml:space="preserve"> being evaluated </w:t>
            </w:r>
          </w:p>
          <w:p w:rsidR="000A027C" w:rsidRPr="00840F1B" w:rsidRDefault="000A027C" w:rsidP="00D74AC9">
            <w:pPr>
              <w:pStyle w:val="BodyTextIndent"/>
              <w:spacing w:after="0"/>
              <w:ind w:left="0"/>
              <w:jc w:val="both"/>
              <w:rPr>
                <w:rFonts w:ascii="Garamond" w:hAnsi="Garamond"/>
                <w:sz w:val="24"/>
                <w:szCs w:val="24"/>
              </w:rPr>
            </w:pPr>
          </w:p>
          <w:p w:rsidR="000A027C"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Combined score shall be calculated using formula mentioned below:</w:t>
            </w:r>
          </w:p>
          <w:p w:rsidR="007F4CB8" w:rsidRPr="00840F1B" w:rsidRDefault="000A027C" w:rsidP="00D74AC9">
            <w:pPr>
              <w:pStyle w:val="BodyTextIndent"/>
              <w:spacing w:after="0"/>
              <w:ind w:left="0"/>
              <w:jc w:val="both"/>
              <w:rPr>
                <w:rFonts w:ascii="Garamond" w:hAnsi="Garamond"/>
                <w:sz w:val="24"/>
                <w:szCs w:val="24"/>
              </w:rPr>
            </w:pPr>
            <m:oMath>
              <m:r>
                <w:rPr>
                  <w:rFonts w:ascii="Cambria Math" w:hAnsi="Cambria Math"/>
                  <w:sz w:val="24"/>
                  <w:szCs w:val="24"/>
                </w:rPr>
                <m:t>CS=[TS*0.7+</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*0.3]</m:t>
              </m:r>
            </m:oMath>
            <w:r w:rsidR="007F4CB8" w:rsidRPr="00840F1B">
              <w:rPr>
                <w:rFonts w:ascii="Garamond" w:hAnsi="Garamond"/>
                <w:sz w:val="24"/>
                <w:szCs w:val="24"/>
              </w:rPr>
              <w:t xml:space="preserve"> </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Here:</w:t>
            </w:r>
          </w:p>
          <w:p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CS = Combined Score</w:t>
            </w:r>
          </w:p>
          <w:p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TS = Score obtained from Technical Proposal </w:t>
            </w:r>
          </w:p>
          <w:p w:rsidR="000A027C" w:rsidRPr="00840F1B" w:rsidRDefault="000A027C" w:rsidP="00D74AC9">
            <w:pPr>
              <w:pStyle w:val="BodyTextIndent"/>
              <w:spacing w:after="0"/>
              <w:ind w:left="0"/>
              <w:jc w:val="both"/>
              <w:rPr>
                <w:rFonts w:ascii="Garamond" w:hAnsi="Garamond"/>
                <w:sz w:val="24"/>
                <w:szCs w:val="24"/>
              </w:rPr>
            </w:pPr>
          </w:p>
          <w:p w:rsidR="00D74AC9"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 xml:space="preserve">Contract shall be awarded to the highest combined (Technical and Financial) score obtained </w:t>
            </w:r>
            <w:proofErr w:type="spellStart"/>
            <w:r w:rsidRPr="00840F1B">
              <w:rPr>
                <w:rFonts w:ascii="Garamond" w:hAnsi="Garamond"/>
                <w:sz w:val="24"/>
                <w:szCs w:val="24"/>
              </w:rPr>
              <w:t>Offeror</w:t>
            </w:r>
            <w:proofErr w:type="spellEnd"/>
            <w:r w:rsidRPr="00840F1B">
              <w:rPr>
                <w:rFonts w:ascii="Garamond" w:hAnsi="Garamond"/>
                <w:sz w:val="24"/>
                <w:szCs w:val="24"/>
              </w:rPr>
              <w:t>.</w:t>
            </w:r>
          </w:p>
        </w:tc>
      </w:tr>
      <w:tr w:rsidR="00840F1B" w:rsidRPr="00840F1B" w:rsidTr="00E433BA">
        <w:tc>
          <w:tcPr>
            <w:tcW w:w="2955" w:type="dxa"/>
          </w:tcPr>
          <w:p w:rsidR="006D72AA" w:rsidRPr="00840F1B" w:rsidRDefault="006D72AA" w:rsidP="00D74AC9">
            <w:pPr>
              <w:jc w:val="both"/>
              <w:rPr>
                <w:rFonts w:ascii="Garamond" w:hAnsi="Garamond"/>
                <w:sz w:val="24"/>
                <w:szCs w:val="24"/>
              </w:rPr>
            </w:pPr>
            <w:r w:rsidRPr="00840F1B">
              <w:rPr>
                <w:rFonts w:ascii="Garamond" w:hAnsi="Garamond"/>
                <w:sz w:val="24"/>
                <w:szCs w:val="24"/>
              </w:rPr>
              <w:lastRenderedPageBreak/>
              <w:t xml:space="preserve">Technical Evaluation Criteria </w:t>
            </w:r>
          </w:p>
        </w:tc>
        <w:tc>
          <w:tcPr>
            <w:tcW w:w="6491" w:type="dxa"/>
          </w:tcPr>
          <w:p w:rsidR="00543A02" w:rsidRPr="00543A02" w:rsidRDefault="00543A02" w:rsidP="00543A02">
            <w:pPr>
              <w:jc w:val="both"/>
              <w:rPr>
                <w:rFonts w:ascii="Garamond" w:hAnsi="Garamond"/>
                <w:sz w:val="24"/>
                <w:szCs w:val="24"/>
              </w:rPr>
            </w:pPr>
            <w:r w:rsidRPr="00543A02">
              <w:rPr>
                <w:rFonts w:ascii="Garamond" w:hAnsi="Garamond"/>
                <w:sz w:val="24"/>
                <w:szCs w:val="24"/>
              </w:rPr>
              <w:t xml:space="preserve">The technical </w:t>
            </w:r>
            <w:r w:rsidR="00133A96">
              <w:rPr>
                <w:rFonts w:ascii="Garamond" w:hAnsi="Garamond"/>
                <w:sz w:val="24"/>
                <w:szCs w:val="24"/>
              </w:rPr>
              <w:t xml:space="preserve">part </w:t>
            </w:r>
            <w:r w:rsidRPr="00543A02">
              <w:rPr>
                <w:rFonts w:ascii="Garamond" w:hAnsi="Garamond"/>
                <w:sz w:val="24"/>
                <w:szCs w:val="24"/>
              </w:rPr>
              <w:t xml:space="preserve">of the proposals will be evaluated on the basis </w:t>
            </w:r>
            <w:r w:rsidR="000340A7">
              <w:rPr>
                <w:rFonts w:ascii="Garamond" w:hAnsi="Garamond"/>
                <w:sz w:val="24"/>
                <w:szCs w:val="24"/>
              </w:rPr>
              <w:t>as detailed below</w:t>
            </w:r>
            <w:r w:rsidRPr="00543A02">
              <w:rPr>
                <w:rFonts w:ascii="Garamond" w:hAnsi="Garamond"/>
                <w:sz w:val="24"/>
                <w:szCs w:val="24"/>
              </w:rPr>
              <w:t>:</w:t>
            </w:r>
          </w:p>
          <w:p w:rsidR="00543A02" w:rsidRPr="00543A02" w:rsidRDefault="00543A02" w:rsidP="00543A02">
            <w:pPr>
              <w:jc w:val="both"/>
              <w:rPr>
                <w:rFonts w:ascii="Garamond" w:hAnsi="Garamond"/>
                <w:sz w:val="6"/>
                <w:szCs w:val="24"/>
              </w:rPr>
            </w:pPr>
          </w:p>
          <w:p w:rsidR="00543A02" w:rsidRPr="00543A02" w:rsidRDefault="00543A02" w:rsidP="00543A02">
            <w:pPr>
              <w:numPr>
                <w:ilvl w:val="0"/>
                <w:numId w:val="25"/>
              </w:numPr>
              <w:tabs>
                <w:tab w:val="clear" w:pos="720"/>
              </w:tabs>
              <w:ind w:left="375"/>
              <w:jc w:val="both"/>
              <w:rPr>
                <w:rFonts w:ascii="Garamond" w:hAnsi="Garamond"/>
                <w:sz w:val="24"/>
                <w:szCs w:val="24"/>
              </w:rPr>
            </w:pPr>
            <w:r w:rsidRPr="00543A02">
              <w:rPr>
                <w:rFonts w:ascii="Garamond" w:hAnsi="Garamond"/>
                <w:sz w:val="24"/>
                <w:szCs w:val="24"/>
              </w:rPr>
              <w:t xml:space="preserve">Understanding the survey work i.e. (a) understanding the objectives, (b) quality of methodology, (c) innovativeness, (d) work </w:t>
            </w:r>
            <w:proofErr w:type="spellStart"/>
            <w:r w:rsidRPr="00543A02">
              <w:rPr>
                <w:rFonts w:ascii="Garamond" w:hAnsi="Garamond"/>
                <w:sz w:val="24"/>
                <w:szCs w:val="24"/>
              </w:rPr>
              <w:t>programme</w:t>
            </w:r>
            <w:proofErr w:type="spellEnd"/>
            <w:r w:rsidRPr="00543A02">
              <w:rPr>
                <w:rFonts w:ascii="Garamond" w:hAnsi="Garamond"/>
                <w:sz w:val="24"/>
                <w:szCs w:val="24"/>
              </w:rPr>
              <w:t>, (e) comments on TOR and (f) presentation of proposal.</w:t>
            </w:r>
          </w:p>
          <w:p w:rsidR="000340A7" w:rsidRDefault="00543A02" w:rsidP="000340A7">
            <w:pPr>
              <w:numPr>
                <w:ilvl w:val="0"/>
                <w:numId w:val="25"/>
              </w:numPr>
              <w:tabs>
                <w:tab w:val="clear" w:pos="720"/>
              </w:tabs>
              <w:ind w:left="375"/>
              <w:jc w:val="both"/>
              <w:rPr>
                <w:rFonts w:ascii="Garamond" w:hAnsi="Garamond"/>
                <w:sz w:val="24"/>
                <w:szCs w:val="24"/>
              </w:rPr>
            </w:pPr>
            <w:r w:rsidRPr="00543A02">
              <w:rPr>
                <w:rFonts w:ascii="Garamond" w:hAnsi="Garamond"/>
                <w:sz w:val="24"/>
                <w:szCs w:val="24"/>
              </w:rPr>
              <w:t>Experience of Consultants and human resources i.e. (a) experience of team leader about different types of studies conducted for national and international agencies, (b) experience of the Evaluation Consultant, (c) Technical supporting staffs (d) experiences of the consultant with World Vision Bangladesh.</w:t>
            </w:r>
          </w:p>
          <w:p w:rsidR="000340A7" w:rsidRDefault="00CD1E91" w:rsidP="000340A7">
            <w:pPr>
              <w:numPr>
                <w:ilvl w:val="0"/>
                <w:numId w:val="25"/>
              </w:numPr>
              <w:tabs>
                <w:tab w:val="clear" w:pos="720"/>
              </w:tabs>
              <w:ind w:left="375"/>
              <w:jc w:val="both"/>
              <w:rPr>
                <w:rFonts w:ascii="Garamond" w:hAnsi="Garamond"/>
                <w:sz w:val="24"/>
                <w:szCs w:val="24"/>
              </w:rPr>
            </w:pPr>
            <w:r w:rsidRPr="000340A7">
              <w:rPr>
                <w:rFonts w:ascii="Garamond" w:hAnsi="Garamond"/>
                <w:sz w:val="24"/>
                <w:szCs w:val="24"/>
              </w:rPr>
              <w:t>Organizational profile and experience</w:t>
            </w:r>
            <w:r w:rsidR="000340A7" w:rsidRPr="000340A7">
              <w:rPr>
                <w:rFonts w:ascii="Garamond" w:hAnsi="Garamond"/>
                <w:sz w:val="24"/>
                <w:szCs w:val="24"/>
              </w:rPr>
              <w:t>, e</w:t>
            </w:r>
            <w:r w:rsidRPr="000340A7">
              <w:rPr>
                <w:rFonts w:ascii="Garamond" w:hAnsi="Garamond"/>
                <w:sz w:val="24"/>
                <w:szCs w:val="24"/>
              </w:rPr>
              <w:t>xperience in providing service to International NGOs, UN and Bilateral Organizations</w:t>
            </w:r>
            <w:r w:rsidR="000340A7" w:rsidRPr="000340A7">
              <w:rPr>
                <w:rFonts w:ascii="Garamond" w:hAnsi="Garamond"/>
                <w:sz w:val="24"/>
                <w:szCs w:val="24"/>
              </w:rPr>
              <w:t xml:space="preserve">, </w:t>
            </w:r>
            <w:r w:rsidRPr="000340A7">
              <w:rPr>
                <w:rFonts w:ascii="Garamond" w:hAnsi="Garamond"/>
                <w:sz w:val="24"/>
                <w:szCs w:val="24"/>
              </w:rPr>
              <w:t xml:space="preserve">Reference information </w:t>
            </w:r>
            <w:r w:rsidR="000340A7" w:rsidRPr="000340A7">
              <w:rPr>
                <w:rFonts w:ascii="Garamond" w:hAnsi="Garamond"/>
                <w:sz w:val="24"/>
                <w:szCs w:val="24"/>
              </w:rPr>
              <w:t xml:space="preserve">of </w:t>
            </w:r>
            <w:r w:rsidRPr="000340A7">
              <w:rPr>
                <w:rFonts w:ascii="Garamond" w:hAnsi="Garamond"/>
                <w:sz w:val="24"/>
                <w:szCs w:val="24"/>
              </w:rPr>
              <w:t>former clients</w:t>
            </w:r>
            <w:r w:rsidR="000340A7">
              <w:rPr>
                <w:rFonts w:ascii="Garamond" w:hAnsi="Garamond"/>
                <w:sz w:val="24"/>
                <w:szCs w:val="24"/>
              </w:rPr>
              <w:t>.</w:t>
            </w:r>
            <w:r w:rsidR="00821EF7" w:rsidRPr="000340A7">
              <w:rPr>
                <w:rFonts w:ascii="Garamond" w:hAnsi="Garamond"/>
                <w:sz w:val="24"/>
                <w:szCs w:val="24"/>
              </w:rPr>
              <w:t xml:space="preserve"> </w:t>
            </w:r>
          </w:p>
          <w:p w:rsidR="0016674B" w:rsidRPr="00322BEF" w:rsidRDefault="00CD1E91" w:rsidP="00322BEF">
            <w:pPr>
              <w:numPr>
                <w:ilvl w:val="0"/>
                <w:numId w:val="25"/>
              </w:numPr>
              <w:tabs>
                <w:tab w:val="clear" w:pos="720"/>
              </w:tabs>
              <w:ind w:left="375"/>
              <w:jc w:val="both"/>
              <w:rPr>
                <w:rFonts w:ascii="Garamond" w:hAnsi="Garamond"/>
                <w:sz w:val="24"/>
                <w:szCs w:val="24"/>
              </w:rPr>
            </w:pPr>
            <w:r w:rsidRPr="000340A7">
              <w:rPr>
                <w:rFonts w:ascii="Garamond" w:hAnsi="Garamond"/>
                <w:sz w:val="24"/>
                <w:szCs w:val="24"/>
              </w:rPr>
              <w:t>Documents of legal entity (i.e. Trade License, TIN certificate, VAT Registration etc.)</w:t>
            </w:r>
            <w:r w:rsidR="007F15E7">
              <w:rPr>
                <w:rFonts w:ascii="Garamond" w:hAnsi="Garamond"/>
                <w:sz w:val="24"/>
                <w:szCs w:val="24"/>
              </w:rPr>
              <w:t xml:space="preserve"> </w:t>
            </w:r>
          </w:p>
        </w:tc>
      </w:tr>
      <w:tr w:rsidR="00840F1B" w:rsidRPr="00840F1B" w:rsidTr="00E433BA">
        <w:tc>
          <w:tcPr>
            <w:tcW w:w="2955" w:type="dxa"/>
          </w:tcPr>
          <w:p w:rsidR="006F4AD7" w:rsidRPr="00840F1B" w:rsidRDefault="006F4AD7" w:rsidP="00D74AC9">
            <w:pPr>
              <w:jc w:val="both"/>
              <w:rPr>
                <w:rFonts w:ascii="Garamond" w:hAnsi="Garamond"/>
                <w:sz w:val="24"/>
                <w:szCs w:val="24"/>
              </w:rPr>
            </w:pPr>
            <w:r w:rsidRPr="00840F1B">
              <w:rPr>
                <w:rFonts w:ascii="Garamond" w:hAnsi="Garamond"/>
                <w:sz w:val="24"/>
                <w:szCs w:val="24"/>
              </w:rPr>
              <w:t>Demonstration of Proposal</w:t>
            </w:r>
          </w:p>
        </w:tc>
        <w:tc>
          <w:tcPr>
            <w:tcW w:w="6491" w:type="dxa"/>
          </w:tcPr>
          <w:p w:rsidR="00956201" w:rsidRPr="00840F1B" w:rsidRDefault="006F4AD7" w:rsidP="00642049">
            <w:pPr>
              <w:pStyle w:val="BodyTextIndent"/>
              <w:spacing w:after="0"/>
              <w:ind w:left="0"/>
              <w:jc w:val="both"/>
              <w:rPr>
                <w:rFonts w:ascii="Garamond" w:hAnsi="Garamond"/>
                <w:sz w:val="24"/>
                <w:szCs w:val="24"/>
              </w:rPr>
            </w:pPr>
            <w:r w:rsidRPr="00840F1B">
              <w:rPr>
                <w:rFonts w:ascii="Garamond" w:hAnsi="Garamond"/>
                <w:sz w:val="24"/>
                <w:szCs w:val="24"/>
              </w:rPr>
              <w:t xml:space="preserve">As a part of evaluation process, </w:t>
            </w:r>
            <w:proofErr w:type="spellStart"/>
            <w:r w:rsidRPr="00840F1B">
              <w:rPr>
                <w:rFonts w:ascii="Garamond" w:hAnsi="Garamond"/>
                <w:sz w:val="24"/>
                <w:szCs w:val="24"/>
              </w:rPr>
              <w:t>Offeror</w:t>
            </w:r>
            <w:proofErr w:type="spellEnd"/>
            <w:r w:rsidR="00956201" w:rsidRPr="00840F1B">
              <w:rPr>
                <w:rFonts w:ascii="Garamond" w:hAnsi="Garamond"/>
                <w:sz w:val="24"/>
                <w:szCs w:val="24"/>
              </w:rPr>
              <w:t>(s)</w:t>
            </w:r>
            <w:r w:rsidRPr="00840F1B">
              <w:rPr>
                <w:rFonts w:ascii="Garamond" w:hAnsi="Garamond"/>
                <w:sz w:val="24"/>
                <w:szCs w:val="24"/>
              </w:rPr>
              <w:t xml:space="preserve"> may be asked for presentation of </w:t>
            </w:r>
            <w:r w:rsidR="00A15F6D" w:rsidRPr="00840F1B">
              <w:rPr>
                <w:rFonts w:ascii="Garamond" w:hAnsi="Garamond"/>
                <w:sz w:val="24"/>
                <w:szCs w:val="24"/>
              </w:rPr>
              <w:t xml:space="preserve">submitted proposal before </w:t>
            </w:r>
            <w:r w:rsidR="00642049" w:rsidRPr="00840F1B">
              <w:rPr>
                <w:rFonts w:ascii="Garamond" w:hAnsi="Garamond"/>
                <w:sz w:val="24"/>
                <w:szCs w:val="24"/>
              </w:rPr>
              <w:t>P</w:t>
            </w:r>
            <w:r w:rsidR="00A15F6D" w:rsidRPr="00840F1B">
              <w:rPr>
                <w:rFonts w:ascii="Garamond" w:hAnsi="Garamond"/>
                <w:sz w:val="24"/>
                <w:szCs w:val="24"/>
              </w:rPr>
              <w:t xml:space="preserve">roposal </w:t>
            </w:r>
            <w:r w:rsidR="00642049" w:rsidRPr="00840F1B">
              <w:rPr>
                <w:rFonts w:ascii="Garamond" w:hAnsi="Garamond"/>
                <w:sz w:val="24"/>
                <w:szCs w:val="24"/>
              </w:rPr>
              <w:t>E</w:t>
            </w:r>
            <w:r w:rsidR="00A15F6D" w:rsidRPr="00840F1B">
              <w:rPr>
                <w:rFonts w:ascii="Garamond" w:hAnsi="Garamond"/>
                <w:sz w:val="24"/>
                <w:szCs w:val="24"/>
              </w:rPr>
              <w:t xml:space="preserve">valuation </w:t>
            </w:r>
            <w:r w:rsidR="00642049" w:rsidRPr="00840F1B">
              <w:rPr>
                <w:rFonts w:ascii="Garamond" w:hAnsi="Garamond"/>
                <w:sz w:val="24"/>
                <w:szCs w:val="24"/>
              </w:rPr>
              <w:t>C</w:t>
            </w:r>
            <w:r w:rsidR="00A15F6D" w:rsidRPr="00840F1B">
              <w:rPr>
                <w:rFonts w:ascii="Garamond" w:hAnsi="Garamond"/>
                <w:sz w:val="24"/>
                <w:szCs w:val="24"/>
              </w:rPr>
              <w:t xml:space="preserve">ommittee. </w:t>
            </w:r>
          </w:p>
        </w:tc>
      </w:tr>
      <w:tr w:rsidR="00D2487A" w:rsidRPr="00840F1B" w:rsidTr="00E433BA">
        <w:tc>
          <w:tcPr>
            <w:tcW w:w="2955" w:type="dxa"/>
          </w:tcPr>
          <w:p w:rsidR="00D2487A" w:rsidRPr="00840F1B" w:rsidRDefault="00EA235A" w:rsidP="00D74AC9">
            <w:pPr>
              <w:jc w:val="both"/>
              <w:rPr>
                <w:rFonts w:ascii="Garamond" w:hAnsi="Garamond"/>
                <w:sz w:val="24"/>
                <w:szCs w:val="24"/>
              </w:rPr>
            </w:pPr>
            <w:r w:rsidRPr="00840F1B">
              <w:rPr>
                <w:rFonts w:ascii="Garamond" w:hAnsi="Garamond"/>
                <w:sz w:val="24"/>
                <w:szCs w:val="24"/>
              </w:rPr>
              <w:t>Payment</w:t>
            </w:r>
            <w:r w:rsidR="004D6D9D" w:rsidRPr="00840F1B">
              <w:rPr>
                <w:rFonts w:ascii="Garamond" w:hAnsi="Garamond"/>
                <w:sz w:val="24"/>
                <w:szCs w:val="24"/>
              </w:rPr>
              <w:t xml:space="preserve"> Te</w:t>
            </w:r>
            <w:r w:rsidR="001F269D" w:rsidRPr="00840F1B">
              <w:rPr>
                <w:rFonts w:ascii="Garamond" w:hAnsi="Garamond"/>
                <w:sz w:val="24"/>
                <w:szCs w:val="24"/>
              </w:rPr>
              <w:t xml:space="preserve">rms </w:t>
            </w:r>
          </w:p>
        </w:tc>
        <w:tc>
          <w:tcPr>
            <w:tcW w:w="6491" w:type="dxa"/>
          </w:tcPr>
          <w:p w:rsidR="00D2487A" w:rsidRPr="00840F1B" w:rsidRDefault="00EA235A" w:rsidP="00D74AC9">
            <w:pPr>
              <w:jc w:val="both"/>
              <w:rPr>
                <w:rFonts w:ascii="Garamond" w:hAnsi="Garamond"/>
                <w:sz w:val="24"/>
                <w:szCs w:val="24"/>
              </w:rPr>
            </w:pPr>
            <w:r w:rsidRPr="00840F1B">
              <w:rPr>
                <w:rFonts w:ascii="Garamond" w:hAnsi="Garamond"/>
                <w:sz w:val="24"/>
                <w:szCs w:val="24"/>
              </w:rPr>
              <w:t>WVB shall effect payments to the Contractor after acceptance by WVB of the invoices submitted by the contractor, upon achievement of the corresponding milestones. Milestones period will be decided during the signing of the contract.</w:t>
            </w:r>
          </w:p>
        </w:tc>
      </w:tr>
    </w:tbl>
    <w:p w:rsidR="0018207C" w:rsidRPr="00840F1B" w:rsidRDefault="0018207C" w:rsidP="0018207C">
      <w:pPr>
        <w:spacing w:after="0" w:line="240" w:lineRule="auto"/>
        <w:rPr>
          <w:rFonts w:ascii="Garamond" w:hAnsi="Garamond"/>
          <w:b/>
          <w:sz w:val="24"/>
          <w:szCs w:val="24"/>
        </w:rPr>
      </w:pPr>
    </w:p>
    <w:p w:rsidR="0018207C" w:rsidRPr="00840F1B" w:rsidRDefault="0018207C">
      <w:pPr>
        <w:rPr>
          <w:rFonts w:ascii="Garamond" w:hAnsi="Garamond"/>
          <w:b/>
          <w:sz w:val="24"/>
          <w:szCs w:val="24"/>
        </w:rPr>
      </w:pPr>
      <w:r w:rsidRPr="00840F1B">
        <w:rPr>
          <w:rFonts w:ascii="Garamond" w:hAnsi="Garamond"/>
          <w:b/>
          <w:sz w:val="24"/>
          <w:szCs w:val="24"/>
        </w:rPr>
        <w:br w:type="page"/>
      </w:r>
    </w:p>
    <w:p w:rsidR="0018207C" w:rsidRPr="00840F1B" w:rsidRDefault="0018207C" w:rsidP="0018207C">
      <w:pPr>
        <w:spacing w:after="0" w:line="240" w:lineRule="auto"/>
        <w:jc w:val="right"/>
        <w:rPr>
          <w:rFonts w:ascii="Garamond" w:hAnsi="Garamond"/>
          <w:b/>
          <w:sz w:val="24"/>
          <w:szCs w:val="24"/>
        </w:rPr>
      </w:pPr>
      <w:r w:rsidRPr="00840F1B">
        <w:rPr>
          <w:rFonts w:ascii="Garamond" w:hAnsi="Garamond"/>
          <w:b/>
          <w:sz w:val="24"/>
          <w:szCs w:val="24"/>
        </w:rPr>
        <w:lastRenderedPageBreak/>
        <w:t>Annexure- 2</w:t>
      </w:r>
    </w:p>
    <w:p w:rsidR="0018207C" w:rsidRPr="00840F1B" w:rsidRDefault="0018207C" w:rsidP="0018207C">
      <w:pPr>
        <w:spacing w:after="0" w:line="240" w:lineRule="auto"/>
        <w:jc w:val="center"/>
        <w:rPr>
          <w:rFonts w:ascii="Garamond" w:hAnsi="Garamond"/>
          <w:b/>
          <w:sz w:val="24"/>
          <w:szCs w:val="24"/>
        </w:rPr>
      </w:pPr>
    </w:p>
    <w:p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rsidR="0018207C" w:rsidRPr="00840F1B" w:rsidRDefault="0018207C" w:rsidP="0018207C">
      <w:pPr>
        <w:spacing w:after="0" w:line="240" w:lineRule="auto"/>
        <w:rPr>
          <w:rFonts w:ascii="Garamond" w:hAnsi="Garamond"/>
          <w:b/>
          <w:sz w:val="24"/>
          <w:szCs w:val="24"/>
        </w:rPr>
      </w:pPr>
    </w:p>
    <w:p w:rsidR="0018207C" w:rsidRPr="00840F1B" w:rsidRDefault="0018207C" w:rsidP="00F86F31">
      <w:pPr>
        <w:pStyle w:val="ListParagraph"/>
        <w:numPr>
          <w:ilvl w:val="0"/>
          <w:numId w:val="6"/>
        </w:numPr>
        <w:spacing w:after="0" w:line="240" w:lineRule="auto"/>
        <w:rPr>
          <w:rFonts w:ascii="Garamond" w:hAnsi="Garamond"/>
          <w:b/>
          <w:sz w:val="24"/>
          <w:szCs w:val="24"/>
        </w:rPr>
      </w:pPr>
      <w:r w:rsidRPr="00840F1B">
        <w:rPr>
          <w:rFonts w:ascii="Garamond" w:hAnsi="Garamond"/>
          <w:b/>
          <w:sz w:val="24"/>
          <w:szCs w:val="24"/>
        </w:rPr>
        <w:t xml:space="preserve">General Terms and Conditions </w:t>
      </w:r>
    </w:p>
    <w:p w:rsidR="002B277F" w:rsidRPr="00840F1B" w:rsidRDefault="002B277F" w:rsidP="002B277F">
      <w:pPr>
        <w:pStyle w:val="ListParagraph"/>
        <w:spacing w:after="0" w:line="240" w:lineRule="auto"/>
        <w:ind w:left="360"/>
        <w:rPr>
          <w:rFonts w:ascii="Garamond" w:hAnsi="Garamond"/>
          <w:b/>
          <w:sz w:val="24"/>
          <w:szCs w:val="24"/>
        </w:rPr>
      </w:pP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proofErr w:type="spellStart"/>
      <w:r w:rsidRPr="00840F1B">
        <w:rPr>
          <w:rFonts w:ascii="Garamond" w:hAnsi="Garamond"/>
          <w:sz w:val="24"/>
          <w:szCs w:val="24"/>
        </w:rPr>
        <w:t>Offerors</w:t>
      </w:r>
      <w:proofErr w:type="spellEnd"/>
      <w:r w:rsidRPr="00840F1B">
        <w:rPr>
          <w:rFonts w:ascii="Garamond" w:hAnsi="Garamond"/>
          <w:sz w:val="24"/>
          <w:szCs w:val="24"/>
        </w:rPr>
        <w:t xml:space="preserve"> have to submit technical and financial proposals separately.</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w:t>
      </w:r>
      <w:proofErr w:type="spellStart"/>
      <w:r w:rsidRPr="00840F1B">
        <w:rPr>
          <w:rFonts w:ascii="Garamond" w:hAnsi="Garamond"/>
          <w:sz w:val="24"/>
          <w:szCs w:val="24"/>
        </w:rPr>
        <w:t>ToR</w:t>
      </w:r>
      <w:proofErr w:type="spellEnd"/>
      <w:r w:rsidRPr="00840F1B">
        <w:rPr>
          <w:rFonts w:ascii="Garamond" w:hAnsi="Garamond"/>
          <w:sz w:val="24"/>
          <w:szCs w:val="24"/>
        </w:rPr>
        <w:t xml:space="preserve"> must be properly completed. Quote for each item separately, and in units as specified. Incomplete offers or offers which do not comply with any of our tender conditions/</w:t>
      </w:r>
      <w:proofErr w:type="spellStart"/>
      <w:r w:rsidRPr="00840F1B">
        <w:rPr>
          <w:rFonts w:ascii="Garamond" w:hAnsi="Garamond"/>
          <w:sz w:val="24"/>
          <w:szCs w:val="24"/>
        </w:rPr>
        <w:t>ToR</w:t>
      </w:r>
      <w:proofErr w:type="spellEnd"/>
      <w:r w:rsidRPr="00840F1B">
        <w:rPr>
          <w:rFonts w:ascii="Garamond" w:hAnsi="Garamond"/>
          <w:sz w:val="24"/>
          <w:szCs w:val="24"/>
        </w:rPr>
        <w:t xml:space="preserve"> will not be considered.</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in the Tender Box (Located at the entrance of WVB National Office) not later than 04:00 P.M. on the closing date.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proofErr w:type="spellStart"/>
      <w:r w:rsidR="00DD678F" w:rsidRPr="00840F1B">
        <w:rPr>
          <w:rFonts w:ascii="Garamond" w:hAnsi="Garamond"/>
          <w:sz w:val="24"/>
          <w:szCs w:val="24"/>
        </w:rPr>
        <w:t>Offeror</w:t>
      </w:r>
      <w:proofErr w:type="spellEnd"/>
      <w:r w:rsidRPr="00840F1B">
        <w:rPr>
          <w:rFonts w:ascii="Garamond" w:hAnsi="Garamond"/>
          <w:sz w:val="24"/>
          <w:szCs w:val="24"/>
        </w:rPr>
        <w:t xml:space="preserve"> must sign this form, and all the documents accompanying this bid must be properly rubber-stamped and signed.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 xml:space="preserve">be informed to successful </w:t>
      </w:r>
      <w:proofErr w:type="spellStart"/>
      <w:r w:rsidR="00DD678F" w:rsidRPr="00840F1B">
        <w:rPr>
          <w:rFonts w:ascii="Garamond" w:hAnsi="Garamond"/>
          <w:sz w:val="24"/>
          <w:szCs w:val="24"/>
        </w:rPr>
        <w:t>Offeror</w:t>
      </w:r>
      <w:proofErr w:type="spellEnd"/>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lastRenderedPageBreak/>
        <w:t>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rsidR="000C3CD7"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 xml:space="preserve">The </w:t>
      </w:r>
      <w:proofErr w:type="spellStart"/>
      <w:r w:rsidRPr="00D5126F">
        <w:rPr>
          <w:rFonts w:ascii="Garamond" w:hAnsi="Garamond"/>
          <w:sz w:val="24"/>
          <w:szCs w:val="24"/>
        </w:rPr>
        <w:t>Offeror</w:t>
      </w:r>
      <w:proofErr w:type="spellEnd"/>
      <w:r w:rsidRPr="00D5126F">
        <w:rPr>
          <w:rFonts w:ascii="Garamond" w:hAnsi="Garamond"/>
          <w:sz w:val="24"/>
          <w:szCs w:val="24"/>
        </w:rPr>
        <w:t xml:space="preserve"> has to submit duly filled up Vendor’s Primary Information Collection Sheet (Annexure-</w:t>
      </w:r>
      <w:r w:rsidR="00D5126F" w:rsidRPr="00D5126F">
        <w:rPr>
          <w:rFonts w:ascii="Garamond" w:hAnsi="Garamond"/>
          <w:sz w:val="24"/>
          <w:szCs w:val="24"/>
        </w:rPr>
        <w:t>6</w:t>
      </w:r>
      <w:r w:rsidRPr="00D5126F">
        <w:rPr>
          <w:rFonts w:ascii="Garamond" w:hAnsi="Garamond"/>
          <w:sz w:val="24"/>
          <w:szCs w:val="24"/>
        </w:rPr>
        <w:t>).</w:t>
      </w:r>
    </w:p>
    <w:p w:rsidR="000C3CD7"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 xml:space="preserve">The </w:t>
      </w:r>
      <w:proofErr w:type="spellStart"/>
      <w:r w:rsidRPr="00D5126F">
        <w:rPr>
          <w:rFonts w:ascii="Garamond" w:hAnsi="Garamond"/>
          <w:sz w:val="24"/>
          <w:szCs w:val="24"/>
        </w:rPr>
        <w:t>Offeror</w:t>
      </w:r>
      <w:proofErr w:type="spellEnd"/>
      <w:r w:rsidRPr="00D5126F">
        <w:rPr>
          <w:rFonts w:ascii="Garamond" w:hAnsi="Garamond"/>
          <w:sz w:val="24"/>
          <w:szCs w:val="24"/>
        </w:rPr>
        <w:t xml:space="preserve"> has to agree to comply with WV Child protection policy and will have to complete CPP Form (Annexure-</w:t>
      </w:r>
      <w:r w:rsidR="00D5126F" w:rsidRPr="00D5126F">
        <w:rPr>
          <w:rFonts w:ascii="Garamond" w:hAnsi="Garamond"/>
          <w:sz w:val="24"/>
          <w:szCs w:val="24"/>
        </w:rPr>
        <w:t>7</w:t>
      </w:r>
      <w:r w:rsidRPr="00D5126F">
        <w:rPr>
          <w:rFonts w:ascii="Garamond" w:hAnsi="Garamond"/>
          <w:sz w:val="24"/>
          <w:szCs w:val="24"/>
        </w:rPr>
        <w:t>).</w:t>
      </w:r>
    </w:p>
    <w:p w:rsidR="00A80C70"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 xml:space="preserve">The </w:t>
      </w:r>
      <w:proofErr w:type="spellStart"/>
      <w:r w:rsidRPr="00D5126F">
        <w:rPr>
          <w:rFonts w:ascii="Garamond" w:hAnsi="Garamond"/>
          <w:sz w:val="24"/>
          <w:szCs w:val="24"/>
        </w:rPr>
        <w:t>Offeror</w:t>
      </w:r>
      <w:proofErr w:type="spellEnd"/>
      <w:r w:rsidRPr="00D5126F">
        <w:rPr>
          <w:rFonts w:ascii="Garamond" w:hAnsi="Garamond"/>
          <w:sz w:val="24"/>
          <w:szCs w:val="24"/>
        </w:rPr>
        <w:t xml:space="preserve"> has to make a declaration whether the Business Entity has relative or business partner in World Vision Bangladesh (WVB) who can influence the purchase decision or not (Annexure-</w:t>
      </w:r>
      <w:r w:rsidR="00D5126F" w:rsidRPr="00D5126F">
        <w:rPr>
          <w:rFonts w:ascii="Garamond" w:hAnsi="Garamond"/>
          <w:sz w:val="24"/>
          <w:szCs w:val="24"/>
        </w:rPr>
        <w:t>8</w:t>
      </w:r>
      <w:r w:rsidRPr="00D5126F">
        <w:rPr>
          <w:rFonts w:ascii="Garamond" w:hAnsi="Garamond"/>
          <w:sz w:val="24"/>
          <w:szCs w:val="24"/>
        </w:rPr>
        <w:t>).</w:t>
      </w:r>
    </w:p>
    <w:p w:rsidR="002B277F" w:rsidRPr="00840F1B" w:rsidRDefault="002B277F" w:rsidP="002B277F">
      <w:pPr>
        <w:spacing w:after="0" w:line="240" w:lineRule="auto"/>
        <w:ind w:left="990" w:hanging="540"/>
        <w:jc w:val="both"/>
        <w:rPr>
          <w:rFonts w:ascii="Garamond" w:hAnsi="Garamond"/>
          <w:sz w:val="24"/>
          <w:szCs w:val="24"/>
        </w:rPr>
      </w:pPr>
    </w:p>
    <w:p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w:t>
      </w:r>
      <w:proofErr w:type="spellStart"/>
      <w:r w:rsidRPr="00840F1B">
        <w:rPr>
          <w:rFonts w:ascii="Garamond" w:hAnsi="Garamond" w:cs="Calibri"/>
          <w:bCs/>
          <w:sz w:val="24"/>
          <w:szCs w:val="24"/>
        </w:rPr>
        <w:t>Offeror</w:t>
      </w:r>
      <w:proofErr w:type="spellEnd"/>
      <w:r w:rsidRPr="00840F1B">
        <w:rPr>
          <w:rFonts w:ascii="Garamond" w:hAnsi="Garamond" w:cs="Calibri"/>
          <w:bCs/>
          <w:sz w:val="24"/>
          <w:szCs w:val="24"/>
        </w:rPr>
        <w:t xml:space="preserve">: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rsidR="00255CB1" w:rsidRPr="00840F1B" w:rsidRDefault="00255CB1" w:rsidP="00255CB1">
      <w:pPr>
        <w:spacing w:after="0" w:line="240" w:lineRule="auto"/>
        <w:ind w:left="720"/>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175214" w:rsidRPr="00840F1B" w:rsidRDefault="00175214">
      <w:pPr>
        <w:rPr>
          <w:rFonts w:ascii="Garamond" w:hAnsi="Garamond"/>
          <w:b/>
          <w:sz w:val="24"/>
          <w:szCs w:val="24"/>
        </w:rPr>
      </w:pPr>
      <w:r w:rsidRPr="00840F1B">
        <w:rPr>
          <w:rFonts w:ascii="Garamond" w:hAnsi="Garamond"/>
          <w:b/>
          <w:sz w:val="24"/>
          <w:szCs w:val="24"/>
        </w:rPr>
        <w:br w:type="page"/>
      </w:r>
    </w:p>
    <w:p w:rsidR="00932594" w:rsidRPr="00840F1B" w:rsidRDefault="00E83101" w:rsidP="00873BD7">
      <w:pPr>
        <w:pStyle w:val="ListParagraph"/>
        <w:spacing w:after="0" w:line="240" w:lineRule="auto"/>
        <w:ind w:left="360"/>
        <w:jc w:val="right"/>
        <w:rPr>
          <w:rFonts w:ascii="Garamond" w:hAnsi="Garamond"/>
          <w:b/>
          <w:sz w:val="24"/>
          <w:szCs w:val="24"/>
        </w:rPr>
      </w:pPr>
      <w:r w:rsidRPr="00840F1B">
        <w:rPr>
          <w:rFonts w:ascii="Garamond" w:hAnsi="Garamond"/>
          <w:b/>
          <w:sz w:val="24"/>
          <w:szCs w:val="24"/>
        </w:rPr>
        <w:lastRenderedPageBreak/>
        <w:t>Annexure- 3</w:t>
      </w:r>
    </w:p>
    <w:p w:rsidR="00DA4A17" w:rsidRPr="00840F1B" w:rsidRDefault="00DA4A17" w:rsidP="00134146">
      <w:pPr>
        <w:pStyle w:val="ListParagraph"/>
        <w:spacing w:after="0" w:line="240" w:lineRule="auto"/>
        <w:ind w:left="360"/>
        <w:rPr>
          <w:rFonts w:ascii="Garamond" w:hAnsi="Garamond"/>
          <w:b/>
          <w:sz w:val="24"/>
          <w:szCs w:val="24"/>
        </w:rPr>
      </w:pPr>
    </w:p>
    <w:p w:rsidR="00973A34" w:rsidRPr="00806417" w:rsidRDefault="00973A34" w:rsidP="00973A34">
      <w:pPr>
        <w:pStyle w:val="NoSpacing"/>
        <w:jc w:val="center"/>
        <w:rPr>
          <w:rFonts w:ascii="Gill Sans MT" w:hAnsi="Gill Sans MT"/>
          <w:b/>
          <w:sz w:val="28"/>
          <w:szCs w:val="28"/>
        </w:rPr>
      </w:pPr>
      <w:r w:rsidRPr="00806417">
        <w:rPr>
          <w:rFonts w:ascii="Gill Sans MT" w:hAnsi="Gill Sans MT"/>
          <w:b/>
          <w:noProof/>
          <w:sz w:val="28"/>
          <w:szCs w:val="28"/>
        </w:rPr>
        <w:drawing>
          <wp:anchor distT="0" distB="0" distL="114300" distR="114300" simplePos="0" relativeHeight="251664384" behindDoc="0" locked="0" layoutInCell="1" allowOverlap="1" wp14:anchorId="1B14ED5B" wp14:editId="0CE26C8A">
            <wp:simplePos x="0" y="0"/>
            <wp:positionH relativeFrom="column">
              <wp:posOffset>5184250</wp:posOffset>
            </wp:positionH>
            <wp:positionV relativeFrom="paragraph">
              <wp:posOffset>-914400</wp:posOffset>
            </wp:positionV>
            <wp:extent cx="1653334" cy="743260"/>
            <wp:effectExtent l="0" t="0" r="4445" b="0"/>
            <wp:wrapSquare wrapText="bothSides"/>
            <wp:docPr id="2" name="Picture 2" descr="WV_Tag_colo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_Tag_color_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334" cy="74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417">
        <w:rPr>
          <w:rFonts w:ascii="Gill Sans MT" w:hAnsi="Gill Sans MT"/>
          <w:b/>
          <w:sz w:val="28"/>
          <w:szCs w:val="28"/>
        </w:rPr>
        <w:t xml:space="preserve">Terms of Reference for </w:t>
      </w:r>
      <w:r w:rsidR="00156481">
        <w:rPr>
          <w:rFonts w:ascii="Gill Sans MT" w:hAnsi="Gill Sans MT"/>
          <w:b/>
          <w:sz w:val="28"/>
          <w:szCs w:val="28"/>
        </w:rPr>
        <w:t>making</w:t>
      </w:r>
    </w:p>
    <w:p w:rsidR="00973A34" w:rsidRPr="00806417" w:rsidRDefault="00973A34" w:rsidP="00973A34">
      <w:pPr>
        <w:pStyle w:val="NoSpacing"/>
        <w:jc w:val="center"/>
        <w:rPr>
          <w:rFonts w:ascii="Gill Sans MT" w:hAnsi="Gill Sans MT"/>
          <w:b/>
          <w:sz w:val="28"/>
          <w:szCs w:val="28"/>
        </w:rPr>
      </w:pPr>
      <w:r>
        <w:rPr>
          <w:rFonts w:ascii="Gill Sans MT" w:hAnsi="Gill Sans MT"/>
          <w:b/>
          <w:sz w:val="28"/>
          <w:szCs w:val="28"/>
        </w:rPr>
        <w:t xml:space="preserve">Three High Quality Audiovisuals on </w:t>
      </w:r>
    </w:p>
    <w:p w:rsidR="00973A34" w:rsidRPr="00806417" w:rsidRDefault="00973A34" w:rsidP="00973A34">
      <w:pPr>
        <w:pStyle w:val="NoSpacing"/>
        <w:jc w:val="center"/>
        <w:rPr>
          <w:rFonts w:ascii="Gill Sans MT" w:hAnsi="Gill Sans MT"/>
          <w:b/>
          <w:sz w:val="28"/>
          <w:szCs w:val="28"/>
        </w:rPr>
      </w:pPr>
      <w:r>
        <w:rPr>
          <w:rFonts w:ascii="Gill Sans MT" w:hAnsi="Gill Sans MT"/>
          <w:b/>
          <w:sz w:val="28"/>
          <w:szCs w:val="28"/>
        </w:rPr>
        <w:t>World Vision Technical Programs</w:t>
      </w:r>
    </w:p>
    <w:p w:rsidR="00973A34" w:rsidRPr="00633256" w:rsidRDefault="00973A34" w:rsidP="00973A34">
      <w:pPr>
        <w:pStyle w:val="NoSpacing"/>
        <w:jc w:val="center"/>
        <w:rPr>
          <w:rFonts w:ascii="Gill Sans MT" w:hAnsi="Gill Sans MT"/>
          <w:lang w:val="en-GB"/>
        </w:rPr>
      </w:pPr>
      <w:r>
        <w:rPr>
          <w:rFonts w:ascii="Gill Sans MT" w:hAnsi="Gill Sans MT"/>
        </w:rPr>
        <w:pict>
          <v:rect id="_x0000_i1025" style="width:0;height:1.5pt" o:hralign="center" o:hrstd="t" o:hr="t" fillcolor="#a0a0a0" stroked="f"/>
        </w:pict>
      </w:r>
    </w:p>
    <w:p w:rsidR="00973A34" w:rsidRPr="00633256" w:rsidRDefault="00973A34" w:rsidP="00973A34">
      <w:pPr>
        <w:pStyle w:val="ListParagraph"/>
        <w:numPr>
          <w:ilvl w:val="0"/>
          <w:numId w:val="37"/>
        </w:numPr>
        <w:spacing w:after="0" w:line="240" w:lineRule="auto"/>
        <w:jc w:val="both"/>
        <w:rPr>
          <w:rFonts w:ascii="Gill Sans MT" w:hAnsi="Gill Sans MT"/>
          <w:b/>
        </w:rPr>
      </w:pPr>
      <w:r w:rsidRPr="00633256">
        <w:rPr>
          <w:rFonts w:ascii="Gill Sans MT" w:hAnsi="Gill Sans MT"/>
          <w:b/>
        </w:rPr>
        <w:t xml:space="preserve">Introduction and background: </w:t>
      </w:r>
    </w:p>
    <w:p w:rsidR="00973A34" w:rsidRPr="00633256" w:rsidRDefault="00973A34" w:rsidP="00973A34">
      <w:pPr>
        <w:spacing w:after="0" w:line="240" w:lineRule="auto"/>
        <w:jc w:val="both"/>
        <w:rPr>
          <w:rFonts w:ascii="Gill Sans MT" w:hAnsi="Gill Sans MT" w:cs="Arial"/>
        </w:rPr>
      </w:pPr>
    </w:p>
    <w:p w:rsidR="00973A34" w:rsidRPr="00633256" w:rsidRDefault="00973A34" w:rsidP="00973A34">
      <w:pPr>
        <w:spacing w:after="0" w:line="240" w:lineRule="auto"/>
        <w:jc w:val="both"/>
        <w:rPr>
          <w:rFonts w:ascii="Gill Sans MT" w:hAnsi="Gill Sans MT" w:cs="Arial"/>
        </w:rPr>
      </w:pPr>
      <w:r w:rsidRPr="00633256">
        <w:rPr>
          <w:rFonts w:ascii="Gill Sans MT" w:hAnsi="Gill Sans MT" w:cs="Arial"/>
        </w:rPr>
        <w:t>World Vision is an international humanitarian relief and development organization serving children, their families and communities to alleviate poverty in Bangladesh</w:t>
      </w:r>
      <w:r>
        <w:rPr>
          <w:rFonts w:ascii="Gill Sans MT" w:hAnsi="Gill Sans MT" w:cs="Arial"/>
        </w:rPr>
        <w:t xml:space="preserve"> through its technical programs called Livelihoods development, Education, Health, </w:t>
      </w:r>
      <w:r w:rsidRPr="00633256">
        <w:rPr>
          <w:rFonts w:ascii="Gill Sans MT" w:hAnsi="Gill Sans MT" w:cs="Arial"/>
        </w:rPr>
        <w:t>Nutrition</w:t>
      </w:r>
      <w:r>
        <w:rPr>
          <w:rFonts w:ascii="Gill Sans MT" w:hAnsi="Gill Sans MT" w:cs="Arial"/>
        </w:rPr>
        <w:t xml:space="preserve"> Wash and emergency response.</w:t>
      </w:r>
      <w:r w:rsidRPr="00633256">
        <w:rPr>
          <w:rFonts w:ascii="Gill Sans MT" w:hAnsi="Gill Sans MT" w:cs="Arial"/>
        </w:rPr>
        <w:t xml:space="preserve"> </w:t>
      </w:r>
    </w:p>
    <w:p w:rsidR="00973A34" w:rsidRPr="00633256" w:rsidRDefault="00973A34" w:rsidP="00973A34">
      <w:pPr>
        <w:spacing w:after="0" w:line="240" w:lineRule="auto"/>
        <w:jc w:val="both"/>
        <w:rPr>
          <w:rFonts w:ascii="Gill Sans MT" w:hAnsi="Gill Sans MT" w:cs="Arial"/>
        </w:rPr>
      </w:pPr>
    </w:p>
    <w:p w:rsidR="00973A34" w:rsidRDefault="00973A34" w:rsidP="00973A34">
      <w:pPr>
        <w:spacing w:after="0"/>
        <w:jc w:val="both"/>
        <w:rPr>
          <w:rFonts w:ascii="Gill Sans MT" w:hAnsi="Gill Sans MT"/>
        </w:rPr>
      </w:pPr>
      <w:r>
        <w:rPr>
          <w:rFonts w:ascii="Gill Sans MT" w:hAnsi="Gill Sans MT"/>
        </w:rPr>
        <w:t xml:space="preserve">Under the LEAP3 strategy currently world vision is expanding the technical program with a much focused project model based approach where set models are being implemented in all selected APs. This unique approach as well as project models are need to be well communicated to the internal and external communities and therefore a need of a strong audio visual is a demand of the time.  </w:t>
      </w:r>
    </w:p>
    <w:p w:rsidR="00973A34" w:rsidRDefault="00973A34" w:rsidP="00973A34">
      <w:pPr>
        <w:spacing w:before="100" w:beforeAutospacing="1" w:after="100" w:afterAutospacing="1"/>
        <w:jc w:val="both"/>
        <w:rPr>
          <w:rFonts w:ascii="Gill Sans MT" w:hAnsi="Gill Sans MT"/>
        </w:rPr>
      </w:pPr>
      <w:r>
        <w:rPr>
          <w:rFonts w:ascii="Gill Sans MT" w:hAnsi="Gill Sans MT"/>
        </w:rPr>
        <w:t xml:space="preserve">To make a high quality technical program video WVB exploring potential communication and film and film making agencies to participate in the selection process to deliver high quality product for WVB National office.  </w:t>
      </w:r>
    </w:p>
    <w:p w:rsidR="00973A34" w:rsidRPr="00633256" w:rsidRDefault="00973A34" w:rsidP="00973A34">
      <w:pPr>
        <w:pStyle w:val="ListParagraph"/>
        <w:numPr>
          <w:ilvl w:val="0"/>
          <w:numId w:val="36"/>
        </w:numPr>
        <w:autoSpaceDE w:val="0"/>
        <w:autoSpaceDN w:val="0"/>
        <w:adjustRightInd w:val="0"/>
        <w:spacing w:after="0" w:line="240" w:lineRule="auto"/>
        <w:ind w:left="360"/>
        <w:jc w:val="both"/>
        <w:rPr>
          <w:rFonts w:ascii="Gill Sans MT" w:hAnsi="Gill Sans MT" w:cs="Helv"/>
          <w:b/>
          <w:color w:val="000000"/>
        </w:rPr>
      </w:pPr>
      <w:r w:rsidRPr="00633256">
        <w:rPr>
          <w:rFonts w:ascii="Gill Sans MT" w:hAnsi="Gill Sans MT"/>
          <w:b/>
        </w:rPr>
        <w:t>Specifications of the Video documentary</w:t>
      </w:r>
      <w:r w:rsidRPr="00633256">
        <w:rPr>
          <w:rFonts w:ascii="Gill Sans MT" w:hAnsi="Gill Sans MT" w:cs="Helv"/>
          <w:b/>
          <w:color w:val="000000"/>
        </w:rPr>
        <w:t xml:space="preserve">:  </w:t>
      </w:r>
    </w:p>
    <w:p w:rsidR="00973A34" w:rsidRPr="00B8013B" w:rsidRDefault="00973A34" w:rsidP="00973A34">
      <w:pPr>
        <w:jc w:val="both"/>
        <w:rPr>
          <w:rFonts w:ascii="Gill Sans MT" w:hAnsi="Gill Sans MT"/>
          <w:lang w:val="en-GB"/>
        </w:rPr>
      </w:pPr>
    </w:p>
    <w:p w:rsidR="00973A34" w:rsidRDefault="00973A34" w:rsidP="00973A34">
      <w:pPr>
        <w:ind w:left="720"/>
        <w:jc w:val="both"/>
        <w:rPr>
          <w:rFonts w:ascii="Gill Sans MT" w:hAnsi="Gill Sans MT"/>
          <w:b/>
          <w:bCs/>
        </w:rPr>
      </w:pPr>
      <w:r w:rsidRPr="0015542B">
        <w:rPr>
          <w:rFonts w:ascii="Gill Sans MT" w:hAnsi="Gill Sans MT"/>
          <w:b/>
          <w:bCs/>
        </w:rPr>
        <w:t>A</w:t>
      </w:r>
      <w:r>
        <w:rPr>
          <w:rFonts w:ascii="Gill Sans MT" w:hAnsi="Gill Sans MT"/>
          <w:b/>
          <w:bCs/>
        </w:rPr>
        <w:t>udiovisual # 01</w:t>
      </w:r>
    </w:p>
    <w:p w:rsidR="00973A34" w:rsidRPr="0015542B" w:rsidRDefault="00973A34" w:rsidP="00973A34">
      <w:pPr>
        <w:ind w:left="720"/>
        <w:jc w:val="both"/>
        <w:rPr>
          <w:rFonts w:ascii="Gill Sans MT" w:hAnsi="Gill Sans MT"/>
          <w:b/>
          <w:bCs/>
        </w:rPr>
      </w:pPr>
      <w:r>
        <w:rPr>
          <w:rFonts w:ascii="Gill Sans MT" w:hAnsi="Gill Sans MT"/>
          <w:b/>
          <w:bCs/>
        </w:rPr>
        <w:t>Documentary on Health Nutrition and WASH technical program</w:t>
      </w: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 xml:space="preserve">Target Audience: </w:t>
      </w:r>
    </w:p>
    <w:p w:rsidR="00973A34" w:rsidRPr="00F3729A" w:rsidRDefault="00973A34" w:rsidP="00973A34">
      <w:pPr>
        <w:pStyle w:val="ListParagraph"/>
        <w:spacing w:after="0"/>
        <w:jc w:val="both"/>
        <w:rPr>
          <w:rFonts w:ascii="Gill Sans MT" w:hAnsi="Gill Sans MT"/>
        </w:rPr>
      </w:pPr>
      <w:r>
        <w:rPr>
          <w:rFonts w:ascii="Gill Sans MT" w:hAnsi="Gill Sans MT"/>
        </w:rPr>
        <w:t xml:space="preserve">Community, </w:t>
      </w:r>
      <w:r w:rsidRPr="00F3729A">
        <w:rPr>
          <w:rFonts w:ascii="Gill Sans MT" w:hAnsi="Gill Sans MT"/>
        </w:rPr>
        <w:t xml:space="preserve">National and International Development Stakeholders/ Government Ministries/ Donors </w:t>
      </w:r>
    </w:p>
    <w:p w:rsidR="00973A34" w:rsidRDefault="00973A34" w:rsidP="00973A34">
      <w:pPr>
        <w:pStyle w:val="ListParagraph"/>
        <w:spacing w:after="0"/>
        <w:jc w:val="both"/>
        <w:rPr>
          <w:rFonts w:ascii="Gill Sans MT" w:hAnsi="Gill Sans MT"/>
        </w:rPr>
      </w:pP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Objective</w:t>
      </w:r>
      <w:r>
        <w:rPr>
          <w:rFonts w:ascii="Gill Sans MT" w:hAnsi="Gill Sans MT"/>
          <w:b/>
          <w:bCs/>
        </w:rPr>
        <w:t>s</w:t>
      </w:r>
      <w:r w:rsidRPr="00F3729A">
        <w:rPr>
          <w:rFonts w:ascii="Gill Sans MT" w:hAnsi="Gill Sans MT"/>
          <w:b/>
          <w:bCs/>
        </w:rPr>
        <w:t xml:space="preserve"> of the video </w:t>
      </w:r>
    </w:p>
    <w:p w:rsidR="00973A34" w:rsidRDefault="00973A34" w:rsidP="00973A34">
      <w:pPr>
        <w:pStyle w:val="ListParagraph"/>
        <w:numPr>
          <w:ilvl w:val="0"/>
          <w:numId w:val="35"/>
        </w:numPr>
        <w:spacing w:after="0"/>
        <w:jc w:val="both"/>
        <w:rPr>
          <w:rFonts w:ascii="Gill Sans MT" w:hAnsi="Gill Sans MT"/>
        </w:rPr>
      </w:pPr>
      <w:r w:rsidRPr="00633256">
        <w:rPr>
          <w:rFonts w:ascii="Gill Sans MT" w:hAnsi="Gill Sans MT"/>
        </w:rPr>
        <w:t>To demonstrate WVB’s</w:t>
      </w:r>
      <w:r>
        <w:rPr>
          <w:rFonts w:ascii="Gill Sans MT" w:hAnsi="Gill Sans MT"/>
        </w:rPr>
        <w:t xml:space="preserve"> vision and capacity to address the needs of child wellbeing through Health Nutrition and WASH technical programs which includes Technical Programs key models as well as current program approaches, few success and impacts as well as the aspiration for 2020. </w:t>
      </w:r>
    </w:p>
    <w:p w:rsidR="00973A34" w:rsidRDefault="00973A34" w:rsidP="00973A34">
      <w:pPr>
        <w:ind w:firstLine="720"/>
        <w:jc w:val="both"/>
        <w:rPr>
          <w:rFonts w:ascii="Gill Sans MT" w:hAnsi="Gill Sans MT"/>
          <w:b/>
          <w:bCs/>
          <w:lang w:val="en-GB"/>
        </w:rPr>
      </w:pPr>
    </w:p>
    <w:p w:rsidR="00973A34" w:rsidRPr="0015542B" w:rsidRDefault="00973A34" w:rsidP="00973A34">
      <w:pPr>
        <w:ind w:firstLine="720"/>
        <w:jc w:val="both"/>
        <w:rPr>
          <w:rFonts w:ascii="Gill Sans MT" w:hAnsi="Gill Sans MT"/>
          <w:b/>
          <w:bCs/>
          <w:lang w:val="en-GB"/>
        </w:rPr>
      </w:pPr>
      <w:r>
        <w:rPr>
          <w:rFonts w:ascii="Gill Sans MT" w:hAnsi="Gill Sans MT"/>
          <w:b/>
          <w:bCs/>
          <w:lang w:val="en-GB"/>
        </w:rPr>
        <w:t>Video Details</w:t>
      </w:r>
    </w:p>
    <w:p w:rsidR="00973A34" w:rsidRPr="00F3729A" w:rsidRDefault="00973A34" w:rsidP="00973A34">
      <w:pPr>
        <w:pStyle w:val="ListParagraph"/>
        <w:numPr>
          <w:ilvl w:val="0"/>
          <w:numId w:val="35"/>
        </w:numPr>
        <w:jc w:val="both"/>
        <w:rPr>
          <w:rFonts w:ascii="Gill Sans MT" w:hAnsi="Gill Sans MT"/>
        </w:rPr>
      </w:pPr>
      <w:r w:rsidRPr="00633256">
        <w:rPr>
          <w:rFonts w:ascii="Gill Sans MT" w:hAnsi="Gill Sans MT"/>
        </w:rPr>
        <w:t>The</w:t>
      </w:r>
      <w:r w:rsidRPr="00633256">
        <w:rPr>
          <w:rFonts w:ascii="Gill Sans MT" w:hAnsi="Gill Sans MT"/>
          <w:b/>
        </w:rPr>
        <w:t xml:space="preserve"> </w:t>
      </w:r>
      <w:r w:rsidRPr="00633256">
        <w:rPr>
          <w:rFonts w:ascii="Gill Sans MT" w:hAnsi="Gill Sans MT"/>
        </w:rPr>
        <w:t>Video will be not more than</w:t>
      </w:r>
      <w:r>
        <w:rPr>
          <w:rFonts w:ascii="Gill Sans MT" w:hAnsi="Gill Sans MT"/>
          <w:b/>
        </w:rPr>
        <w:t xml:space="preserve"> 05</w:t>
      </w:r>
      <w:r w:rsidRPr="00633256">
        <w:rPr>
          <w:rFonts w:ascii="Gill Sans MT" w:hAnsi="Gill Sans MT"/>
          <w:b/>
        </w:rPr>
        <w:t xml:space="preserve"> minutes</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After watching the </w:t>
      </w:r>
      <w:proofErr w:type="gramStart"/>
      <w:r>
        <w:rPr>
          <w:rFonts w:ascii="Gill Sans MT" w:hAnsi="Gill Sans MT"/>
          <w:bCs/>
        </w:rPr>
        <w:t>video</w:t>
      </w:r>
      <w:proofErr w:type="gramEnd"/>
      <w:r>
        <w:rPr>
          <w:rFonts w:ascii="Gill Sans MT" w:hAnsi="Gill Sans MT"/>
          <w:bCs/>
        </w:rPr>
        <w:t xml:space="preserve"> the audience will see a bigger picture of WVB HNW technical programs with the participation of the technical program, community people as well as government participation to bring the success cases as well as the aspiration for the next three years of LEAP3 implementation.</w:t>
      </w:r>
    </w:p>
    <w:p w:rsidR="00973A34" w:rsidRPr="0015542B" w:rsidRDefault="00973A34" w:rsidP="00973A34">
      <w:pPr>
        <w:pStyle w:val="ListParagraph"/>
        <w:numPr>
          <w:ilvl w:val="0"/>
          <w:numId w:val="35"/>
        </w:numPr>
        <w:jc w:val="both"/>
        <w:rPr>
          <w:rFonts w:ascii="Gill Sans MT" w:hAnsi="Gill Sans MT"/>
          <w:b/>
        </w:rPr>
      </w:pPr>
      <w:r w:rsidRPr="0015542B">
        <w:rPr>
          <w:rFonts w:ascii="Gill Sans MT" w:hAnsi="Gill Sans MT"/>
          <w:bCs/>
        </w:rPr>
        <w:t xml:space="preserve"> </w:t>
      </w:r>
      <w:r>
        <w:rPr>
          <w:rFonts w:ascii="Gill Sans MT" w:hAnsi="Gill Sans MT"/>
        </w:rPr>
        <w:t xml:space="preserve">Language of the video will be both in English and Bangla version with alternative subtitles. </w:t>
      </w:r>
    </w:p>
    <w:p w:rsidR="00973A34" w:rsidRPr="0015542B" w:rsidRDefault="00973A34" w:rsidP="00973A34">
      <w:pPr>
        <w:pStyle w:val="ListParagraph"/>
        <w:numPr>
          <w:ilvl w:val="0"/>
          <w:numId w:val="35"/>
        </w:numPr>
        <w:jc w:val="both"/>
        <w:rPr>
          <w:rFonts w:ascii="Gill Sans MT" w:hAnsi="Gill Sans MT"/>
          <w:b/>
        </w:rPr>
      </w:pPr>
      <w:r>
        <w:rPr>
          <w:rFonts w:ascii="Gill Sans MT" w:hAnsi="Gill Sans MT"/>
        </w:rPr>
        <w:lastRenderedPageBreak/>
        <w:t>Good quality Graphics and cinematography is required to make it an attractive video.</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Drone, trolley and such movement shots need to use with high level of competency.</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Experts interview will be used </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High quality English voiceover – Female </w:t>
      </w:r>
    </w:p>
    <w:p w:rsidR="00973A34" w:rsidRPr="0015542B" w:rsidRDefault="00973A34" w:rsidP="00973A34">
      <w:pPr>
        <w:pStyle w:val="ListParagraph"/>
        <w:numPr>
          <w:ilvl w:val="0"/>
          <w:numId w:val="35"/>
        </w:numPr>
        <w:jc w:val="both"/>
        <w:rPr>
          <w:rFonts w:ascii="Gill Sans MT" w:hAnsi="Gill Sans MT"/>
          <w:bCs/>
        </w:rPr>
      </w:pPr>
      <w:r>
        <w:rPr>
          <w:rFonts w:ascii="Gill Sans MT" w:hAnsi="Gill Sans MT"/>
          <w:bCs/>
        </w:rPr>
        <w:t xml:space="preserve">Shooting footage need to cover North- South- East- West regional representations in the footage. As well as urban </w:t>
      </w:r>
    </w:p>
    <w:p w:rsidR="00973A34" w:rsidRDefault="00973A34" w:rsidP="00973A34">
      <w:pPr>
        <w:ind w:left="720"/>
        <w:jc w:val="both"/>
        <w:rPr>
          <w:rFonts w:ascii="Gill Sans MT" w:hAnsi="Gill Sans MT"/>
          <w:b/>
          <w:bCs/>
        </w:rPr>
      </w:pPr>
    </w:p>
    <w:p w:rsidR="00973A34" w:rsidRDefault="00973A34" w:rsidP="00973A34">
      <w:pPr>
        <w:ind w:left="720"/>
        <w:jc w:val="both"/>
        <w:rPr>
          <w:rFonts w:ascii="Gill Sans MT" w:hAnsi="Gill Sans MT"/>
          <w:b/>
          <w:bCs/>
        </w:rPr>
      </w:pPr>
      <w:r w:rsidRPr="0015542B">
        <w:rPr>
          <w:rFonts w:ascii="Gill Sans MT" w:hAnsi="Gill Sans MT"/>
          <w:b/>
          <w:bCs/>
        </w:rPr>
        <w:t>A</w:t>
      </w:r>
      <w:r>
        <w:rPr>
          <w:rFonts w:ascii="Gill Sans MT" w:hAnsi="Gill Sans MT"/>
          <w:b/>
          <w:bCs/>
        </w:rPr>
        <w:t>udiovisual # 02</w:t>
      </w:r>
    </w:p>
    <w:p w:rsidR="00973A34" w:rsidRPr="0015542B" w:rsidRDefault="00973A34" w:rsidP="00973A34">
      <w:pPr>
        <w:ind w:left="720"/>
        <w:jc w:val="both"/>
        <w:rPr>
          <w:rFonts w:ascii="Gill Sans MT" w:hAnsi="Gill Sans MT"/>
          <w:b/>
          <w:bCs/>
        </w:rPr>
      </w:pPr>
      <w:r>
        <w:rPr>
          <w:rFonts w:ascii="Gill Sans MT" w:hAnsi="Gill Sans MT"/>
          <w:b/>
          <w:bCs/>
        </w:rPr>
        <w:t>Documentary on Education technical program</w:t>
      </w: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 xml:space="preserve">Target Audience: </w:t>
      </w:r>
    </w:p>
    <w:p w:rsidR="00973A34" w:rsidRPr="00F3729A" w:rsidRDefault="00973A34" w:rsidP="00973A34">
      <w:pPr>
        <w:pStyle w:val="ListParagraph"/>
        <w:spacing w:after="0"/>
        <w:jc w:val="both"/>
        <w:rPr>
          <w:rFonts w:ascii="Gill Sans MT" w:hAnsi="Gill Sans MT"/>
        </w:rPr>
      </w:pPr>
      <w:r>
        <w:rPr>
          <w:rFonts w:ascii="Gill Sans MT" w:hAnsi="Gill Sans MT"/>
        </w:rPr>
        <w:t xml:space="preserve">Community, </w:t>
      </w:r>
      <w:r w:rsidRPr="00F3729A">
        <w:rPr>
          <w:rFonts w:ascii="Gill Sans MT" w:hAnsi="Gill Sans MT"/>
        </w:rPr>
        <w:t xml:space="preserve">National and International Development Stakeholders/ Government Ministries/ Donors </w:t>
      </w:r>
    </w:p>
    <w:p w:rsidR="00973A34" w:rsidRDefault="00973A34" w:rsidP="00973A34">
      <w:pPr>
        <w:pStyle w:val="ListParagraph"/>
        <w:spacing w:after="0"/>
        <w:jc w:val="both"/>
        <w:rPr>
          <w:rFonts w:ascii="Gill Sans MT" w:hAnsi="Gill Sans MT"/>
        </w:rPr>
      </w:pP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Objective</w:t>
      </w:r>
      <w:r>
        <w:rPr>
          <w:rFonts w:ascii="Gill Sans MT" w:hAnsi="Gill Sans MT"/>
          <w:b/>
          <w:bCs/>
        </w:rPr>
        <w:t>s</w:t>
      </w:r>
      <w:r w:rsidRPr="00F3729A">
        <w:rPr>
          <w:rFonts w:ascii="Gill Sans MT" w:hAnsi="Gill Sans MT"/>
          <w:b/>
          <w:bCs/>
        </w:rPr>
        <w:t xml:space="preserve"> of the video </w:t>
      </w:r>
    </w:p>
    <w:p w:rsidR="00973A34" w:rsidRDefault="00973A34" w:rsidP="00973A34">
      <w:pPr>
        <w:pStyle w:val="ListParagraph"/>
        <w:numPr>
          <w:ilvl w:val="0"/>
          <w:numId w:val="35"/>
        </w:numPr>
        <w:spacing w:after="0"/>
        <w:jc w:val="both"/>
        <w:rPr>
          <w:rFonts w:ascii="Gill Sans MT" w:hAnsi="Gill Sans MT"/>
        </w:rPr>
      </w:pPr>
      <w:r w:rsidRPr="00633256">
        <w:rPr>
          <w:rFonts w:ascii="Gill Sans MT" w:hAnsi="Gill Sans MT"/>
        </w:rPr>
        <w:t>To demonstrate WVB’s</w:t>
      </w:r>
      <w:r>
        <w:rPr>
          <w:rFonts w:ascii="Gill Sans MT" w:hAnsi="Gill Sans MT"/>
        </w:rPr>
        <w:t xml:space="preserve"> vision and capacity to address the needs of child wellbeing through Education Technical Programs which includes Technical Programs key models as well as current program approaches, few success and impacts as well as the aspiration for 2020. </w:t>
      </w:r>
    </w:p>
    <w:p w:rsidR="00973A34" w:rsidRDefault="00973A34" w:rsidP="00973A34">
      <w:pPr>
        <w:ind w:firstLine="720"/>
        <w:jc w:val="both"/>
        <w:rPr>
          <w:rFonts w:ascii="Gill Sans MT" w:hAnsi="Gill Sans MT"/>
          <w:b/>
          <w:bCs/>
          <w:lang w:val="en-GB"/>
        </w:rPr>
      </w:pPr>
    </w:p>
    <w:p w:rsidR="00973A34" w:rsidRPr="0015542B" w:rsidRDefault="00973A34" w:rsidP="00973A34">
      <w:pPr>
        <w:ind w:firstLine="720"/>
        <w:jc w:val="both"/>
        <w:rPr>
          <w:rFonts w:ascii="Gill Sans MT" w:hAnsi="Gill Sans MT"/>
          <w:b/>
          <w:bCs/>
          <w:lang w:val="en-GB"/>
        </w:rPr>
      </w:pPr>
      <w:r>
        <w:rPr>
          <w:rFonts w:ascii="Gill Sans MT" w:hAnsi="Gill Sans MT"/>
          <w:b/>
          <w:bCs/>
          <w:lang w:val="en-GB"/>
        </w:rPr>
        <w:t>Video Details</w:t>
      </w:r>
    </w:p>
    <w:p w:rsidR="00973A34" w:rsidRPr="00F3729A" w:rsidRDefault="00973A34" w:rsidP="00973A34">
      <w:pPr>
        <w:pStyle w:val="ListParagraph"/>
        <w:numPr>
          <w:ilvl w:val="0"/>
          <w:numId w:val="35"/>
        </w:numPr>
        <w:jc w:val="both"/>
        <w:rPr>
          <w:rFonts w:ascii="Gill Sans MT" w:hAnsi="Gill Sans MT"/>
        </w:rPr>
      </w:pPr>
      <w:r w:rsidRPr="00633256">
        <w:rPr>
          <w:rFonts w:ascii="Gill Sans MT" w:hAnsi="Gill Sans MT"/>
        </w:rPr>
        <w:t>The</w:t>
      </w:r>
      <w:r w:rsidRPr="00633256">
        <w:rPr>
          <w:rFonts w:ascii="Gill Sans MT" w:hAnsi="Gill Sans MT"/>
          <w:b/>
        </w:rPr>
        <w:t xml:space="preserve"> </w:t>
      </w:r>
      <w:r w:rsidRPr="00633256">
        <w:rPr>
          <w:rFonts w:ascii="Gill Sans MT" w:hAnsi="Gill Sans MT"/>
        </w:rPr>
        <w:t>Video will be not more than</w:t>
      </w:r>
      <w:r>
        <w:rPr>
          <w:rFonts w:ascii="Gill Sans MT" w:hAnsi="Gill Sans MT"/>
          <w:b/>
        </w:rPr>
        <w:t xml:space="preserve"> 05</w:t>
      </w:r>
      <w:r w:rsidRPr="00633256">
        <w:rPr>
          <w:rFonts w:ascii="Gill Sans MT" w:hAnsi="Gill Sans MT"/>
          <w:b/>
        </w:rPr>
        <w:t xml:space="preserve"> minutes</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After watching the </w:t>
      </w:r>
      <w:proofErr w:type="gramStart"/>
      <w:r>
        <w:rPr>
          <w:rFonts w:ascii="Gill Sans MT" w:hAnsi="Gill Sans MT"/>
          <w:bCs/>
        </w:rPr>
        <w:t>video</w:t>
      </w:r>
      <w:proofErr w:type="gramEnd"/>
      <w:r>
        <w:rPr>
          <w:rFonts w:ascii="Gill Sans MT" w:hAnsi="Gill Sans MT"/>
          <w:bCs/>
        </w:rPr>
        <w:t xml:space="preserve"> the audience will see a bigger picture of education technical programs with the participation of the technical program, community people as well as government participation to bring the success cases as well as the aspiration for the next three years of LEAP3 implementation.</w:t>
      </w:r>
    </w:p>
    <w:p w:rsidR="00973A34" w:rsidRPr="0015542B" w:rsidRDefault="00973A34" w:rsidP="00973A34">
      <w:pPr>
        <w:pStyle w:val="ListParagraph"/>
        <w:numPr>
          <w:ilvl w:val="0"/>
          <w:numId w:val="35"/>
        </w:numPr>
        <w:jc w:val="both"/>
        <w:rPr>
          <w:rFonts w:ascii="Gill Sans MT" w:hAnsi="Gill Sans MT"/>
          <w:b/>
        </w:rPr>
      </w:pPr>
      <w:r w:rsidRPr="0015542B">
        <w:rPr>
          <w:rFonts w:ascii="Gill Sans MT" w:hAnsi="Gill Sans MT"/>
          <w:bCs/>
        </w:rPr>
        <w:t xml:space="preserve"> </w:t>
      </w:r>
      <w:r>
        <w:rPr>
          <w:rFonts w:ascii="Gill Sans MT" w:hAnsi="Gill Sans MT"/>
        </w:rPr>
        <w:t xml:space="preserve">Language of the video will be both in English and Bangla version with alternative subtitles. </w:t>
      </w:r>
    </w:p>
    <w:p w:rsidR="00973A34" w:rsidRPr="0015542B" w:rsidRDefault="00973A34" w:rsidP="00973A34">
      <w:pPr>
        <w:pStyle w:val="ListParagraph"/>
        <w:numPr>
          <w:ilvl w:val="0"/>
          <w:numId w:val="35"/>
        </w:numPr>
        <w:jc w:val="both"/>
        <w:rPr>
          <w:rFonts w:ascii="Gill Sans MT" w:hAnsi="Gill Sans MT"/>
          <w:b/>
        </w:rPr>
      </w:pPr>
      <w:r>
        <w:rPr>
          <w:rFonts w:ascii="Gill Sans MT" w:hAnsi="Gill Sans MT"/>
        </w:rPr>
        <w:t>Good quality Graphics and cinematography is required to make it an attractive video.</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Drone, trolley and such movement shots need to use with high level of competency.</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Experts interview will be used </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High quality English voiceover – Female </w:t>
      </w:r>
    </w:p>
    <w:p w:rsidR="00973A34" w:rsidRPr="0015542B" w:rsidRDefault="00973A34" w:rsidP="00973A34">
      <w:pPr>
        <w:pStyle w:val="ListParagraph"/>
        <w:numPr>
          <w:ilvl w:val="0"/>
          <w:numId w:val="35"/>
        </w:numPr>
        <w:jc w:val="both"/>
        <w:rPr>
          <w:rFonts w:ascii="Gill Sans MT" w:hAnsi="Gill Sans MT"/>
          <w:bCs/>
        </w:rPr>
      </w:pPr>
      <w:r>
        <w:rPr>
          <w:rFonts w:ascii="Gill Sans MT" w:hAnsi="Gill Sans MT"/>
          <w:bCs/>
        </w:rPr>
        <w:t xml:space="preserve">Shooting footage need to cover North- South- East- West regional representations in the footage. As well as urban </w:t>
      </w:r>
    </w:p>
    <w:p w:rsidR="00973A34" w:rsidRDefault="00973A34" w:rsidP="00973A34">
      <w:pPr>
        <w:spacing w:after="160" w:line="259" w:lineRule="auto"/>
        <w:rPr>
          <w:rFonts w:ascii="Gill Sans MT" w:hAnsi="Gill Sans MT"/>
        </w:rPr>
      </w:pPr>
      <w:r>
        <w:rPr>
          <w:rFonts w:ascii="Gill Sans MT" w:hAnsi="Gill Sans MT"/>
        </w:rPr>
        <w:br w:type="page"/>
      </w:r>
    </w:p>
    <w:p w:rsidR="00973A34" w:rsidRDefault="00973A34" w:rsidP="00973A34">
      <w:pPr>
        <w:ind w:left="720"/>
        <w:jc w:val="both"/>
        <w:rPr>
          <w:rFonts w:ascii="Gill Sans MT" w:hAnsi="Gill Sans MT"/>
          <w:b/>
          <w:bCs/>
        </w:rPr>
      </w:pPr>
      <w:r w:rsidRPr="0015542B">
        <w:rPr>
          <w:rFonts w:ascii="Gill Sans MT" w:hAnsi="Gill Sans MT"/>
          <w:b/>
          <w:bCs/>
        </w:rPr>
        <w:lastRenderedPageBreak/>
        <w:t>A</w:t>
      </w:r>
      <w:r>
        <w:rPr>
          <w:rFonts w:ascii="Gill Sans MT" w:hAnsi="Gill Sans MT"/>
          <w:b/>
          <w:bCs/>
        </w:rPr>
        <w:t>udiovisual # 03</w:t>
      </w:r>
    </w:p>
    <w:p w:rsidR="00973A34" w:rsidRPr="0015542B" w:rsidRDefault="00973A34" w:rsidP="00973A34">
      <w:pPr>
        <w:ind w:left="720"/>
        <w:jc w:val="both"/>
        <w:rPr>
          <w:rFonts w:ascii="Gill Sans MT" w:hAnsi="Gill Sans MT"/>
          <w:b/>
          <w:bCs/>
        </w:rPr>
      </w:pPr>
      <w:r>
        <w:rPr>
          <w:rFonts w:ascii="Gill Sans MT" w:hAnsi="Gill Sans MT"/>
          <w:b/>
          <w:bCs/>
        </w:rPr>
        <w:t xml:space="preserve">Documentary on Ultra Poor Graduation Model </w:t>
      </w: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 xml:space="preserve">Target Audience: </w:t>
      </w:r>
    </w:p>
    <w:p w:rsidR="00973A34" w:rsidRPr="00F3729A" w:rsidRDefault="00973A34" w:rsidP="00973A34">
      <w:pPr>
        <w:pStyle w:val="ListParagraph"/>
        <w:spacing w:after="0"/>
        <w:jc w:val="both"/>
        <w:rPr>
          <w:rFonts w:ascii="Gill Sans MT" w:hAnsi="Gill Sans MT"/>
        </w:rPr>
      </w:pPr>
      <w:r>
        <w:rPr>
          <w:rFonts w:ascii="Gill Sans MT" w:hAnsi="Gill Sans MT"/>
        </w:rPr>
        <w:t xml:space="preserve">Community, </w:t>
      </w:r>
      <w:r w:rsidRPr="00F3729A">
        <w:rPr>
          <w:rFonts w:ascii="Gill Sans MT" w:hAnsi="Gill Sans MT"/>
        </w:rPr>
        <w:t xml:space="preserve">National and International Development Stakeholders/ Government Ministries/ Donors </w:t>
      </w:r>
    </w:p>
    <w:p w:rsidR="00973A34" w:rsidRDefault="00973A34" w:rsidP="00973A34">
      <w:pPr>
        <w:pStyle w:val="ListParagraph"/>
        <w:spacing w:after="0"/>
        <w:jc w:val="both"/>
        <w:rPr>
          <w:rFonts w:ascii="Gill Sans MT" w:hAnsi="Gill Sans MT"/>
        </w:rPr>
      </w:pPr>
    </w:p>
    <w:p w:rsidR="00973A34" w:rsidRPr="00F3729A" w:rsidRDefault="00973A34" w:rsidP="00973A34">
      <w:pPr>
        <w:pStyle w:val="ListParagraph"/>
        <w:spacing w:after="0"/>
        <w:jc w:val="both"/>
        <w:rPr>
          <w:rFonts w:ascii="Gill Sans MT" w:hAnsi="Gill Sans MT"/>
          <w:b/>
          <w:bCs/>
        </w:rPr>
      </w:pPr>
      <w:r w:rsidRPr="00F3729A">
        <w:rPr>
          <w:rFonts w:ascii="Gill Sans MT" w:hAnsi="Gill Sans MT"/>
          <w:b/>
          <w:bCs/>
        </w:rPr>
        <w:t>Objective</w:t>
      </w:r>
      <w:r>
        <w:rPr>
          <w:rFonts w:ascii="Gill Sans MT" w:hAnsi="Gill Sans MT"/>
          <w:b/>
          <w:bCs/>
        </w:rPr>
        <w:t>s</w:t>
      </w:r>
      <w:r w:rsidRPr="00F3729A">
        <w:rPr>
          <w:rFonts w:ascii="Gill Sans MT" w:hAnsi="Gill Sans MT"/>
          <w:b/>
          <w:bCs/>
        </w:rPr>
        <w:t xml:space="preserve"> of the video </w:t>
      </w:r>
    </w:p>
    <w:p w:rsidR="00973A34" w:rsidRDefault="00973A34" w:rsidP="00973A34">
      <w:pPr>
        <w:pStyle w:val="ListParagraph"/>
        <w:numPr>
          <w:ilvl w:val="0"/>
          <w:numId w:val="35"/>
        </w:numPr>
        <w:spacing w:after="0"/>
        <w:jc w:val="both"/>
        <w:rPr>
          <w:rFonts w:ascii="Gill Sans MT" w:hAnsi="Gill Sans MT"/>
        </w:rPr>
      </w:pPr>
      <w:r w:rsidRPr="00633256">
        <w:rPr>
          <w:rFonts w:ascii="Gill Sans MT" w:hAnsi="Gill Sans MT"/>
        </w:rPr>
        <w:t xml:space="preserve">To </w:t>
      </w:r>
      <w:r>
        <w:rPr>
          <w:rFonts w:ascii="Gill Sans MT" w:hAnsi="Gill Sans MT"/>
        </w:rPr>
        <w:t xml:space="preserve">visualize the current World Vision Model of Ultra Poor Graduation Program for a wider range of target audience so that all have the same understanding on the model. </w:t>
      </w:r>
    </w:p>
    <w:p w:rsidR="00973A34" w:rsidRDefault="00973A34" w:rsidP="00973A34">
      <w:pPr>
        <w:pStyle w:val="ListParagraph"/>
        <w:numPr>
          <w:ilvl w:val="0"/>
          <w:numId w:val="35"/>
        </w:numPr>
        <w:spacing w:after="0"/>
        <w:jc w:val="both"/>
        <w:rPr>
          <w:rFonts w:ascii="Gill Sans MT" w:hAnsi="Gill Sans MT"/>
        </w:rPr>
      </w:pPr>
      <w:r>
        <w:rPr>
          <w:rFonts w:ascii="Gill Sans MT" w:hAnsi="Gill Sans MT"/>
        </w:rPr>
        <w:t>The steps and process of the model is clear to all</w:t>
      </w:r>
    </w:p>
    <w:p w:rsidR="00973A34" w:rsidRDefault="00973A34" w:rsidP="00973A34">
      <w:pPr>
        <w:ind w:firstLine="720"/>
        <w:jc w:val="both"/>
        <w:rPr>
          <w:rFonts w:ascii="Gill Sans MT" w:hAnsi="Gill Sans MT"/>
          <w:b/>
          <w:bCs/>
          <w:lang w:val="en-GB"/>
        </w:rPr>
      </w:pPr>
    </w:p>
    <w:p w:rsidR="00973A34" w:rsidRPr="0015542B" w:rsidRDefault="00973A34" w:rsidP="00973A34">
      <w:pPr>
        <w:ind w:firstLine="720"/>
        <w:jc w:val="both"/>
        <w:rPr>
          <w:rFonts w:ascii="Gill Sans MT" w:hAnsi="Gill Sans MT"/>
          <w:b/>
          <w:bCs/>
          <w:lang w:val="en-GB"/>
        </w:rPr>
      </w:pPr>
      <w:r>
        <w:rPr>
          <w:rFonts w:ascii="Gill Sans MT" w:hAnsi="Gill Sans MT"/>
          <w:b/>
          <w:bCs/>
          <w:lang w:val="en-GB"/>
        </w:rPr>
        <w:t>Video Details</w:t>
      </w:r>
    </w:p>
    <w:p w:rsidR="00973A34" w:rsidRPr="00F3729A" w:rsidRDefault="00973A34" w:rsidP="00973A34">
      <w:pPr>
        <w:pStyle w:val="ListParagraph"/>
        <w:numPr>
          <w:ilvl w:val="0"/>
          <w:numId w:val="35"/>
        </w:numPr>
        <w:jc w:val="both"/>
        <w:rPr>
          <w:rFonts w:ascii="Gill Sans MT" w:hAnsi="Gill Sans MT"/>
        </w:rPr>
      </w:pPr>
      <w:r w:rsidRPr="00633256">
        <w:rPr>
          <w:rFonts w:ascii="Gill Sans MT" w:hAnsi="Gill Sans MT"/>
        </w:rPr>
        <w:t>The</w:t>
      </w:r>
      <w:r w:rsidRPr="00633256">
        <w:rPr>
          <w:rFonts w:ascii="Gill Sans MT" w:hAnsi="Gill Sans MT"/>
          <w:b/>
        </w:rPr>
        <w:t xml:space="preserve"> </w:t>
      </w:r>
      <w:r w:rsidRPr="00633256">
        <w:rPr>
          <w:rFonts w:ascii="Gill Sans MT" w:hAnsi="Gill Sans MT"/>
        </w:rPr>
        <w:t>Video will be not more than</w:t>
      </w:r>
      <w:r>
        <w:rPr>
          <w:rFonts w:ascii="Gill Sans MT" w:hAnsi="Gill Sans MT"/>
          <w:b/>
        </w:rPr>
        <w:t xml:space="preserve"> 05</w:t>
      </w:r>
      <w:r w:rsidRPr="00633256">
        <w:rPr>
          <w:rFonts w:ascii="Gill Sans MT" w:hAnsi="Gill Sans MT"/>
          <w:b/>
        </w:rPr>
        <w:t xml:space="preserve"> minutes</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After watching the </w:t>
      </w:r>
      <w:proofErr w:type="gramStart"/>
      <w:r>
        <w:rPr>
          <w:rFonts w:ascii="Gill Sans MT" w:hAnsi="Gill Sans MT"/>
          <w:bCs/>
        </w:rPr>
        <w:t>video</w:t>
      </w:r>
      <w:proofErr w:type="gramEnd"/>
      <w:r>
        <w:rPr>
          <w:rFonts w:ascii="Gill Sans MT" w:hAnsi="Gill Sans MT"/>
          <w:bCs/>
        </w:rPr>
        <w:t xml:space="preserve"> the audience will see detail process of the Ultra Poor Graduation Model under the livelihood technical programs with the participation of the technical program experts, community people participation to demonstrate the process. The role of VDC and UNDC will also facilitate this process and therefore the participation of this key community stakeholders will be a must for this video. </w:t>
      </w:r>
    </w:p>
    <w:p w:rsidR="00973A34" w:rsidRPr="0015542B" w:rsidRDefault="00973A34" w:rsidP="00973A34">
      <w:pPr>
        <w:pStyle w:val="ListParagraph"/>
        <w:numPr>
          <w:ilvl w:val="0"/>
          <w:numId w:val="35"/>
        </w:numPr>
        <w:jc w:val="both"/>
        <w:rPr>
          <w:rFonts w:ascii="Gill Sans MT" w:hAnsi="Gill Sans MT"/>
          <w:b/>
        </w:rPr>
      </w:pPr>
      <w:r w:rsidRPr="0015542B">
        <w:rPr>
          <w:rFonts w:ascii="Gill Sans MT" w:hAnsi="Gill Sans MT"/>
          <w:bCs/>
        </w:rPr>
        <w:t xml:space="preserve"> </w:t>
      </w:r>
      <w:r>
        <w:rPr>
          <w:rFonts w:ascii="Gill Sans MT" w:hAnsi="Gill Sans MT"/>
        </w:rPr>
        <w:t xml:space="preserve">Language of the video will be both in English and Bangla version with alternative subtitles. </w:t>
      </w:r>
    </w:p>
    <w:p w:rsidR="00973A34" w:rsidRPr="0015542B" w:rsidRDefault="00973A34" w:rsidP="00973A34">
      <w:pPr>
        <w:pStyle w:val="ListParagraph"/>
        <w:numPr>
          <w:ilvl w:val="0"/>
          <w:numId w:val="35"/>
        </w:numPr>
        <w:jc w:val="both"/>
        <w:rPr>
          <w:rFonts w:ascii="Gill Sans MT" w:hAnsi="Gill Sans MT"/>
          <w:b/>
        </w:rPr>
      </w:pPr>
      <w:r>
        <w:rPr>
          <w:rFonts w:ascii="Gill Sans MT" w:hAnsi="Gill Sans MT"/>
        </w:rPr>
        <w:t>Good quality Graphics and cinematography is required to make it an attractive video.</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Drone, trolley and such movement shots need to use with high level of competency.</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Experts interview will be used </w:t>
      </w:r>
    </w:p>
    <w:p w:rsidR="00973A34" w:rsidRDefault="00973A34" w:rsidP="00973A34">
      <w:pPr>
        <w:pStyle w:val="ListParagraph"/>
        <w:numPr>
          <w:ilvl w:val="0"/>
          <w:numId w:val="35"/>
        </w:numPr>
        <w:jc w:val="both"/>
        <w:rPr>
          <w:rFonts w:ascii="Gill Sans MT" w:hAnsi="Gill Sans MT"/>
          <w:bCs/>
        </w:rPr>
      </w:pPr>
      <w:r>
        <w:rPr>
          <w:rFonts w:ascii="Gill Sans MT" w:hAnsi="Gill Sans MT"/>
          <w:bCs/>
        </w:rPr>
        <w:t xml:space="preserve">High quality English voiceover – Female </w:t>
      </w:r>
    </w:p>
    <w:p w:rsidR="00973A34" w:rsidRPr="0015542B" w:rsidRDefault="00973A34" w:rsidP="00973A34">
      <w:pPr>
        <w:pStyle w:val="ListParagraph"/>
        <w:numPr>
          <w:ilvl w:val="0"/>
          <w:numId w:val="35"/>
        </w:numPr>
        <w:jc w:val="both"/>
        <w:rPr>
          <w:rFonts w:ascii="Gill Sans MT" w:hAnsi="Gill Sans MT"/>
          <w:bCs/>
        </w:rPr>
      </w:pPr>
      <w:r>
        <w:rPr>
          <w:rFonts w:ascii="Gill Sans MT" w:hAnsi="Gill Sans MT"/>
          <w:bCs/>
        </w:rPr>
        <w:t xml:space="preserve">Shooting footage need to cover North- South- East- West regional representations in the footage. As well as urban </w:t>
      </w:r>
    </w:p>
    <w:p w:rsidR="00973A34" w:rsidRPr="00633256" w:rsidRDefault="00973A34" w:rsidP="00973A34">
      <w:pPr>
        <w:spacing w:after="0" w:line="240" w:lineRule="auto"/>
        <w:jc w:val="both"/>
        <w:rPr>
          <w:rFonts w:ascii="Gill Sans MT" w:hAnsi="Gill Sans MT"/>
        </w:rPr>
      </w:pPr>
    </w:p>
    <w:p w:rsidR="00973A34" w:rsidRPr="00633256" w:rsidRDefault="00973A34" w:rsidP="00973A34">
      <w:pPr>
        <w:pStyle w:val="ListParagraph"/>
        <w:numPr>
          <w:ilvl w:val="0"/>
          <w:numId w:val="36"/>
        </w:numPr>
        <w:spacing w:after="52" w:line="238" w:lineRule="auto"/>
        <w:ind w:right="166"/>
        <w:rPr>
          <w:rFonts w:ascii="Gill Sans MT" w:hAnsi="Gill Sans MT"/>
        </w:rPr>
      </w:pPr>
      <w:r w:rsidRPr="00633256">
        <w:rPr>
          <w:rFonts w:ascii="Gill Sans MT" w:eastAsia="Gill Sans MT" w:hAnsi="Gill Sans MT" w:cs="Gill Sans MT"/>
          <w:b/>
        </w:rPr>
        <w:t>Eligibility Criteria: Experience and Eligibility Requirements of the consultant/ firm:</w:t>
      </w:r>
      <w:r w:rsidRPr="00633256">
        <w:rPr>
          <w:rFonts w:ascii="Gill Sans MT" w:eastAsia="Gill Sans MT" w:hAnsi="Gill Sans MT" w:cs="Gill Sans MT"/>
        </w:rPr>
        <w:t xml:space="preserve"> </w:t>
      </w:r>
    </w:p>
    <w:p w:rsidR="00973A34" w:rsidRPr="00DD00CD" w:rsidRDefault="00973A34" w:rsidP="00973A34">
      <w:pPr>
        <w:numPr>
          <w:ilvl w:val="0"/>
          <w:numId w:val="38"/>
        </w:numPr>
        <w:spacing w:after="61" w:line="239" w:lineRule="auto"/>
        <w:ind w:left="720" w:hanging="360"/>
        <w:rPr>
          <w:rFonts w:ascii="Gill Sans MT" w:hAnsi="Gill Sans MT"/>
        </w:rPr>
      </w:pPr>
      <w:r>
        <w:rPr>
          <w:rFonts w:ascii="Gill Sans MT" w:hAnsi="Gill Sans MT"/>
        </w:rPr>
        <w:t>Technical Proposal with a storyline with innovative idea to communicate technical programs based on the above mentioned videos for the specific audience.</w:t>
      </w:r>
    </w:p>
    <w:p w:rsidR="00973A34" w:rsidRPr="00633256" w:rsidRDefault="00973A34" w:rsidP="00973A34">
      <w:pPr>
        <w:numPr>
          <w:ilvl w:val="0"/>
          <w:numId w:val="38"/>
        </w:numPr>
        <w:spacing w:after="61" w:line="239" w:lineRule="auto"/>
        <w:ind w:left="720" w:hanging="360"/>
        <w:rPr>
          <w:rFonts w:ascii="Gill Sans MT" w:hAnsi="Gill Sans MT"/>
        </w:rPr>
      </w:pPr>
      <w:r w:rsidRPr="00633256">
        <w:rPr>
          <w:rFonts w:ascii="Gill Sans MT" w:eastAsia="Gill Sans MT" w:hAnsi="Gill Sans MT" w:cs="Gill Sans MT"/>
        </w:rPr>
        <w:t xml:space="preserve">At least 5 years of experience in graphic design, </w:t>
      </w:r>
      <w:r>
        <w:rPr>
          <w:rFonts w:ascii="Gill Sans MT" w:eastAsia="Gill Sans MT" w:hAnsi="Gill Sans MT" w:cs="Gill Sans MT"/>
        </w:rPr>
        <w:t>documentary fiction film. Show reel</w:t>
      </w:r>
      <w:r w:rsidRPr="00633256">
        <w:rPr>
          <w:rFonts w:ascii="Gill Sans MT" w:eastAsia="Gill Sans MT" w:hAnsi="Gill Sans MT" w:cs="Gill Sans MT"/>
        </w:rPr>
        <w:t xml:space="preserve"> should be submitted with application to bid.  </w:t>
      </w:r>
    </w:p>
    <w:p w:rsidR="00973A34" w:rsidRPr="00633256" w:rsidRDefault="00973A34" w:rsidP="00973A34">
      <w:pPr>
        <w:numPr>
          <w:ilvl w:val="0"/>
          <w:numId w:val="38"/>
        </w:numPr>
        <w:spacing w:after="4" w:line="259" w:lineRule="auto"/>
        <w:ind w:left="720" w:hanging="360"/>
        <w:rPr>
          <w:rFonts w:ascii="Gill Sans MT" w:hAnsi="Gill Sans MT"/>
        </w:rPr>
      </w:pPr>
      <w:r w:rsidRPr="00633256">
        <w:rPr>
          <w:rFonts w:ascii="Gill Sans MT" w:eastAsia="Gill Sans MT" w:hAnsi="Gill Sans MT" w:cs="Gill Sans MT"/>
        </w:rPr>
        <w:t xml:space="preserve">Flexibility to work on a retainer basis. </w:t>
      </w:r>
    </w:p>
    <w:p w:rsidR="00973A34" w:rsidRPr="00633256" w:rsidRDefault="00973A34" w:rsidP="00973A34">
      <w:pPr>
        <w:numPr>
          <w:ilvl w:val="0"/>
          <w:numId w:val="38"/>
        </w:numPr>
        <w:spacing w:after="6" w:line="259" w:lineRule="auto"/>
        <w:ind w:left="720" w:hanging="360"/>
        <w:rPr>
          <w:rFonts w:ascii="Gill Sans MT" w:hAnsi="Gill Sans MT"/>
        </w:rPr>
      </w:pPr>
      <w:r w:rsidRPr="00633256">
        <w:rPr>
          <w:rFonts w:ascii="Gill Sans MT" w:eastAsia="Gill Sans MT" w:hAnsi="Gill Sans MT" w:cs="Gill Sans MT"/>
        </w:rPr>
        <w:t xml:space="preserve">Ability to work within short deadlines, without compromising quality. </w:t>
      </w:r>
    </w:p>
    <w:p w:rsidR="00973A34" w:rsidRPr="00633256" w:rsidRDefault="00973A34" w:rsidP="00973A34">
      <w:pPr>
        <w:numPr>
          <w:ilvl w:val="0"/>
          <w:numId w:val="38"/>
        </w:numPr>
        <w:spacing w:after="62" w:line="238" w:lineRule="auto"/>
        <w:ind w:left="720" w:hanging="360"/>
        <w:rPr>
          <w:rFonts w:ascii="Gill Sans MT" w:hAnsi="Gill Sans MT"/>
        </w:rPr>
      </w:pPr>
      <w:r w:rsidRPr="00633256">
        <w:rPr>
          <w:rFonts w:ascii="Gill Sans MT" w:eastAsia="Gill Sans MT" w:hAnsi="Gill Sans MT" w:cs="Gill Sans MT"/>
        </w:rPr>
        <w:t xml:space="preserve">Prior experience with </w:t>
      </w:r>
      <w:r>
        <w:rPr>
          <w:rFonts w:ascii="Gill Sans MT" w:eastAsia="Gill Sans MT" w:hAnsi="Gill Sans MT" w:cs="Gill Sans MT"/>
        </w:rPr>
        <w:t>Corporates and I</w:t>
      </w:r>
      <w:r w:rsidRPr="00633256">
        <w:rPr>
          <w:rFonts w:ascii="Gill Sans MT" w:eastAsia="Gill Sans MT" w:hAnsi="Gill Sans MT" w:cs="Gill Sans MT"/>
        </w:rPr>
        <w:t>nternational organiza</w:t>
      </w:r>
      <w:r>
        <w:rPr>
          <w:rFonts w:ascii="Gill Sans MT" w:eastAsia="Gill Sans MT" w:hAnsi="Gill Sans MT" w:cs="Gill Sans MT"/>
        </w:rPr>
        <w:t>tions and/or international NGOs</w:t>
      </w:r>
    </w:p>
    <w:p w:rsidR="00973A34" w:rsidRPr="00633256" w:rsidRDefault="00973A34" w:rsidP="00973A34">
      <w:pPr>
        <w:numPr>
          <w:ilvl w:val="0"/>
          <w:numId w:val="38"/>
        </w:numPr>
        <w:spacing w:after="61" w:line="239" w:lineRule="auto"/>
        <w:ind w:left="720" w:hanging="360"/>
        <w:rPr>
          <w:rFonts w:ascii="Gill Sans MT" w:hAnsi="Gill Sans MT"/>
        </w:rPr>
      </w:pPr>
      <w:r w:rsidRPr="00633256">
        <w:rPr>
          <w:rFonts w:ascii="Gill Sans MT" w:eastAsia="Gill Sans MT" w:hAnsi="Gill Sans MT" w:cs="Gill Sans MT"/>
        </w:rPr>
        <w:t xml:space="preserve">Ability to operate or dispatch a small team or work individually to produce and film on location with liaison with the Livelihood Technical Program team at the ground level.  </w:t>
      </w:r>
    </w:p>
    <w:p w:rsidR="00973A34" w:rsidRPr="00633256" w:rsidRDefault="00973A34" w:rsidP="00973A34">
      <w:pPr>
        <w:numPr>
          <w:ilvl w:val="0"/>
          <w:numId w:val="38"/>
        </w:numPr>
        <w:spacing w:after="61" w:line="239" w:lineRule="auto"/>
        <w:ind w:left="720" w:hanging="360"/>
        <w:rPr>
          <w:rFonts w:ascii="Gill Sans MT" w:hAnsi="Gill Sans MT"/>
        </w:rPr>
      </w:pPr>
      <w:r w:rsidRPr="00633256">
        <w:rPr>
          <w:rFonts w:ascii="Gill Sans MT" w:eastAsia="Gill Sans MT" w:hAnsi="Gill Sans MT" w:cs="Gill Sans MT"/>
        </w:rPr>
        <w:t>Excellent knowledge of English and Bangla.</w:t>
      </w:r>
    </w:p>
    <w:p w:rsidR="00973A34" w:rsidRPr="00633256" w:rsidRDefault="00973A34" w:rsidP="00973A34">
      <w:pPr>
        <w:ind w:left="359"/>
        <w:rPr>
          <w:rFonts w:ascii="Gill Sans MT" w:hAnsi="Gill Sans MT"/>
        </w:rPr>
      </w:pPr>
      <w:r w:rsidRPr="00633256">
        <w:rPr>
          <w:rFonts w:ascii="Gill Sans MT" w:eastAsia="Gill Sans MT" w:hAnsi="Gill Sans MT" w:cs="Gill Sans MT"/>
          <w:b/>
        </w:rPr>
        <w:t xml:space="preserve"> </w:t>
      </w:r>
    </w:p>
    <w:p w:rsidR="00973A34" w:rsidRDefault="00973A34" w:rsidP="00973A34">
      <w:pPr>
        <w:ind w:left="360"/>
        <w:rPr>
          <w:rFonts w:ascii="Gill Sans MT" w:hAnsi="Gill Sans MT"/>
          <w:b/>
        </w:rPr>
      </w:pPr>
    </w:p>
    <w:p w:rsidR="00973A34" w:rsidRPr="00633256" w:rsidRDefault="00973A34" w:rsidP="00973A34">
      <w:pPr>
        <w:ind w:left="360"/>
        <w:rPr>
          <w:rFonts w:ascii="Gill Sans MT" w:hAnsi="Gill Sans MT"/>
          <w:b/>
        </w:rPr>
      </w:pPr>
      <w:r w:rsidRPr="00633256">
        <w:rPr>
          <w:rFonts w:ascii="Gill Sans MT" w:hAnsi="Gill Sans MT"/>
          <w:b/>
        </w:rPr>
        <w:lastRenderedPageBreak/>
        <w:t>Responsibility of World Vision of Bangladesh</w:t>
      </w:r>
    </w:p>
    <w:p w:rsidR="00973A34" w:rsidRPr="00633256" w:rsidRDefault="00973A34" w:rsidP="00973A34">
      <w:pPr>
        <w:pStyle w:val="ListParagraph"/>
        <w:numPr>
          <w:ilvl w:val="0"/>
          <w:numId w:val="35"/>
        </w:numPr>
        <w:rPr>
          <w:rFonts w:ascii="Gill Sans MT" w:hAnsi="Gill Sans MT"/>
        </w:rPr>
      </w:pPr>
      <w:r w:rsidRPr="00633256">
        <w:rPr>
          <w:rFonts w:ascii="Gill Sans MT" w:hAnsi="Gill Sans MT"/>
        </w:rPr>
        <w:t>World Vision of Bangladesh</w:t>
      </w:r>
      <w:r w:rsidRPr="00633256">
        <w:rPr>
          <w:rFonts w:ascii="Gill Sans MT" w:hAnsi="Gill Sans MT"/>
          <w:b/>
        </w:rPr>
        <w:t xml:space="preserve"> </w:t>
      </w:r>
      <w:r w:rsidRPr="00633256">
        <w:rPr>
          <w:rFonts w:ascii="Gill Sans MT" w:hAnsi="Gill Sans MT"/>
        </w:rPr>
        <w:t>will support the contracted agency to organize the shooting</w:t>
      </w:r>
    </w:p>
    <w:p w:rsidR="00973A34" w:rsidRPr="00633256" w:rsidRDefault="00973A34" w:rsidP="00973A34">
      <w:pPr>
        <w:pStyle w:val="ListParagraph"/>
        <w:numPr>
          <w:ilvl w:val="0"/>
          <w:numId w:val="35"/>
        </w:numPr>
        <w:rPr>
          <w:rFonts w:ascii="Gill Sans MT" w:hAnsi="Gill Sans MT"/>
          <w:b/>
        </w:rPr>
      </w:pPr>
      <w:r w:rsidRPr="00633256">
        <w:rPr>
          <w:rFonts w:ascii="Gill Sans MT" w:hAnsi="Gill Sans MT"/>
        </w:rPr>
        <w:t>World Vision of Bangladesh</w:t>
      </w:r>
      <w:r w:rsidRPr="00633256">
        <w:rPr>
          <w:rFonts w:ascii="Gill Sans MT" w:hAnsi="Gill Sans MT"/>
          <w:b/>
        </w:rPr>
        <w:t xml:space="preserve"> </w:t>
      </w:r>
      <w:r w:rsidRPr="00633256">
        <w:rPr>
          <w:rFonts w:ascii="Gill Sans MT" w:hAnsi="Gill Sans MT"/>
        </w:rPr>
        <w:t>will</w:t>
      </w:r>
      <w:r w:rsidRPr="00633256">
        <w:rPr>
          <w:rFonts w:ascii="Gill Sans MT" w:hAnsi="Gill Sans MT"/>
          <w:b/>
        </w:rPr>
        <w:t xml:space="preserve"> </w:t>
      </w:r>
      <w:r w:rsidRPr="00633256">
        <w:rPr>
          <w:rFonts w:ascii="Gill Sans MT" w:hAnsi="Gill Sans MT"/>
        </w:rPr>
        <w:t xml:space="preserve">arrange </w:t>
      </w:r>
      <w:proofErr w:type="gramStart"/>
      <w:r w:rsidRPr="00633256">
        <w:rPr>
          <w:rFonts w:ascii="Gill Sans MT" w:hAnsi="Gill Sans MT"/>
        </w:rPr>
        <w:t>the  beneficiary</w:t>
      </w:r>
      <w:proofErr w:type="gramEnd"/>
      <w:r w:rsidRPr="00633256">
        <w:rPr>
          <w:rFonts w:ascii="Gill Sans MT" w:hAnsi="Gill Sans MT"/>
        </w:rPr>
        <w:t xml:space="preserve"> for shooting</w:t>
      </w:r>
    </w:p>
    <w:p w:rsidR="00973A34" w:rsidRPr="00633256" w:rsidRDefault="00973A34" w:rsidP="00973A34">
      <w:pPr>
        <w:pStyle w:val="ListParagraph"/>
        <w:numPr>
          <w:ilvl w:val="0"/>
          <w:numId w:val="35"/>
        </w:numPr>
        <w:rPr>
          <w:rFonts w:ascii="Gill Sans MT" w:hAnsi="Gill Sans MT"/>
          <w:b/>
        </w:rPr>
      </w:pPr>
      <w:r w:rsidRPr="00633256">
        <w:rPr>
          <w:rFonts w:ascii="Gill Sans MT" w:hAnsi="Gill Sans MT"/>
        </w:rPr>
        <w:t>World Vision of Bangladesh will provide all Technical Program related documents (TP, Model etc.) for script development</w:t>
      </w:r>
    </w:p>
    <w:p w:rsidR="00973A34" w:rsidRPr="00633256" w:rsidRDefault="00973A34" w:rsidP="00973A34">
      <w:pPr>
        <w:pStyle w:val="ListParagraph"/>
        <w:numPr>
          <w:ilvl w:val="0"/>
          <w:numId w:val="35"/>
        </w:numPr>
        <w:rPr>
          <w:rFonts w:ascii="Gill Sans MT" w:hAnsi="Gill Sans MT"/>
          <w:b/>
        </w:rPr>
      </w:pPr>
      <w:r w:rsidRPr="00633256">
        <w:rPr>
          <w:rFonts w:ascii="Gill Sans MT" w:hAnsi="Gill Sans MT"/>
        </w:rPr>
        <w:t xml:space="preserve">WVB will approve the draft version once firm deliver </w:t>
      </w:r>
    </w:p>
    <w:p w:rsidR="00973A34" w:rsidRPr="00633256" w:rsidRDefault="00973A34" w:rsidP="00973A34">
      <w:pPr>
        <w:ind w:left="360"/>
        <w:rPr>
          <w:rFonts w:ascii="Gill Sans MT" w:hAnsi="Gill Sans MT"/>
          <w:b/>
        </w:rPr>
      </w:pPr>
      <w:r w:rsidRPr="00633256">
        <w:rPr>
          <w:rFonts w:ascii="Gill Sans MT" w:hAnsi="Gill Sans MT"/>
          <w:b/>
        </w:rPr>
        <w:t>Responsibility of the agency (to be contracted):</w:t>
      </w:r>
    </w:p>
    <w:p w:rsidR="00973A34" w:rsidRPr="00633256" w:rsidRDefault="00973A34" w:rsidP="00973A34">
      <w:pPr>
        <w:pStyle w:val="ListParagraph"/>
        <w:numPr>
          <w:ilvl w:val="0"/>
          <w:numId w:val="35"/>
        </w:numPr>
        <w:rPr>
          <w:rFonts w:ascii="Gill Sans MT" w:hAnsi="Gill Sans MT"/>
        </w:rPr>
      </w:pPr>
      <w:r w:rsidRPr="00633256">
        <w:rPr>
          <w:rFonts w:ascii="Gill Sans MT" w:hAnsi="Gill Sans MT"/>
        </w:rPr>
        <w:t>Contracted agency will develop script</w:t>
      </w:r>
    </w:p>
    <w:p w:rsidR="00973A34" w:rsidRPr="00633256" w:rsidRDefault="00973A34" w:rsidP="00973A34">
      <w:pPr>
        <w:pStyle w:val="ListParagraph"/>
        <w:numPr>
          <w:ilvl w:val="0"/>
          <w:numId w:val="35"/>
        </w:numPr>
        <w:rPr>
          <w:rFonts w:ascii="Gill Sans MT" w:hAnsi="Gill Sans MT"/>
        </w:rPr>
      </w:pPr>
      <w:r w:rsidRPr="00633256">
        <w:rPr>
          <w:rFonts w:ascii="Gill Sans MT" w:hAnsi="Gill Sans MT"/>
        </w:rPr>
        <w:t>Agency will share the script with WVB for approval</w:t>
      </w:r>
    </w:p>
    <w:p w:rsidR="00973A34" w:rsidRPr="00633256" w:rsidRDefault="00973A34" w:rsidP="00973A34">
      <w:pPr>
        <w:pStyle w:val="ListParagraph"/>
        <w:numPr>
          <w:ilvl w:val="0"/>
          <w:numId w:val="35"/>
        </w:numPr>
        <w:rPr>
          <w:rFonts w:ascii="Gill Sans MT" w:hAnsi="Gill Sans MT"/>
        </w:rPr>
      </w:pPr>
      <w:r w:rsidRPr="00633256">
        <w:rPr>
          <w:rFonts w:ascii="Gill Sans MT" w:hAnsi="Gill Sans MT"/>
        </w:rPr>
        <w:t>Agency will avail all shooting related costs (Accommodation, food, transport etc.)</w:t>
      </w:r>
    </w:p>
    <w:p w:rsidR="00973A34" w:rsidRPr="00633256" w:rsidRDefault="00973A34" w:rsidP="00973A34">
      <w:pPr>
        <w:pStyle w:val="ListParagraph"/>
        <w:numPr>
          <w:ilvl w:val="0"/>
          <w:numId w:val="35"/>
        </w:numPr>
        <w:spacing w:after="0"/>
        <w:jc w:val="both"/>
        <w:rPr>
          <w:rFonts w:ascii="Gill Sans MT" w:hAnsi="Gill Sans MT"/>
        </w:rPr>
      </w:pPr>
      <w:r w:rsidRPr="00633256">
        <w:rPr>
          <w:rFonts w:ascii="Gill Sans MT" w:hAnsi="Gill Sans MT"/>
        </w:rPr>
        <w:t xml:space="preserve">Agency will be responsible all editing and finalization of the product </w:t>
      </w:r>
    </w:p>
    <w:p w:rsidR="00973A34" w:rsidRPr="00633256" w:rsidRDefault="00973A34" w:rsidP="00973A34">
      <w:pPr>
        <w:pStyle w:val="ListParagraph"/>
        <w:spacing w:after="0"/>
        <w:jc w:val="both"/>
        <w:rPr>
          <w:rFonts w:ascii="Gill Sans MT" w:hAnsi="Gill Sans MT"/>
        </w:rPr>
      </w:pPr>
    </w:p>
    <w:p w:rsidR="00973A34" w:rsidRPr="00633256" w:rsidRDefault="00973A34" w:rsidP="00973A34">
      <w:pPr>
        <w:tabs>
          <w:tab w:val="left" w:pos="3029"/>
        </w:tabs>
        <w:rPr>
          <w:rFonts w:ascii="Gill Sans MT" w:hAnsi="Gill Sans MT"/>
          <w:lang w:val="en-GB"/>
        </w:rPr>
      </w:pPr>
      <w:r w:rsidRPr="00633256">
        <w:rPr>
          <w:rFonts w:ascii="Gill Sans MT" w:hAnsi="Gill Sans MT"/>
          <w:lang w:val="en-GB"/>
        </w:rPr>
        <w:tab/>
      </w:r>
    </w:p>
    <w:p w:rsidR="00973A34" w:rsidRPr="00B527B7" w:rsidRDefault="00973A34" w:rsidP="00973A34">
      <w:pPr>
        <w:rPr>
          <w:lang w:val="en-GB"/>
        </w:rPr>
      </w:pPr>
    </w:p>
    <w:p w:rsidR="00973A34" w:rsidRDefault="00973A34">
      <w:pPr>
        <w:rPr>
          <w:rFonts w:ascii="Garamond" w:eastAsia="Times New Roman" w:hAnsi="Garamond" w:cs="Calibri"/>
          <w:b/>
          <w:sz w:val="24"/>
          <w:szCs w:val="24"/>
        </w:rPr>
      </w:pPr>
      <w:r>
        <w:rPr>
          <w:rFonts w:ascii="Garamond" w:hAnsi="Garamond" w:cs="Calibri"/>
          <w:b/>
          <w:sz w:val="24"/>
          <w:szCs w:val="24"/>
        </w:rPr>
        <w:br w:type="page"/>
      </w:r>
    </w:p>
    <w:p w:rsidR="00894C43" w:rsidRDefault="00894C43" w:rsidP="008211CC">
      <w:pPr>
        <w:pStyle w:val="BodyText3"/>
        <w:spacing w:after="0"/>
        <w:jc w:val="right"/>
        <w:rPr>
          <w:rFonts w:ascii="Garamond" w:hAnsi="Garamond" w:cs="Calibri"/>
          <w:b/>
          <w:sz w:val="24"/>
          <w:szCs w:val="24"/>
        </w:rPr>
        <w:sectPr w:rsidR="00894C43" w:rsidSect="001D71C9">
          <w:pgSz w:w="12240" w:h="15840"/>
          <w:pgMar w:top="1440" w:right="1440" w:bottom="1440" w:left="1440" w:header="720" w:footer="720" w:gutter="0"/>
          <w:cols w:space="720"/>
          <w:docGrid w:linePitch="360"/>
        </w:sectPr>
      </w:pPr>
    </w:p>
    <w:p w:rsidR="008211CC" w:rsidRPr="00840F1B" w:rsidRDefault="0045247A" w:rsidP="008211CC">
      <w:pPr>
        <w:pStyle w:val="BodyText3"/>
        <w:spacing w:after="0"/>
        <w:jc w:val="right"/>
        <w:rPr>
          <w:rFonts w:ascii="Garamond" w:hAnsi="Garamond" w:cs="Calibri"/>
          <w:b/>
          <w:sz w:val="24"/>
          <w:szCs w:val="24"/>
        </w:rPr>
      </w:pPr>
      <w:r w:rsidRPr="00840F1B">
        <w:rPr>
          <w:rFonts w:ascii="Garamond" w:hAnsi="Garamond" w:cs="Calibri"/>
          <w:b/>
          <w:sz w:val="24"/>
          <w:szCs w:val="24"/>
        </w:rPr>
        <w:lastRenderedPageBreak/>
        <w:t>Annexure-</w:t>
      </w:r>
      <w:r w:rsidR="002D280A">
        <w:rPr>
          <w:rFonts w:ascii="Garamond" w:hAnsi="Garamond" w:cs="Calibri"/>
          <w:b/>
          <w:sz w:val="24"/>
          <w:szCs w:val="24"/>
        </w:rPr>
        <w:t>4</w:t>
      </w:r>
    </w:p>
    <w:p w:rsidR="008211CC" w:rsidRPr="00840F1B" w:rsidRDefault="0045247A" w:rsidP="008211CC">
      <w:pPr>
        <w:pStyle w:val="BodyText3"/>
        <w:spacing w:after="0"/>
        <w:jc w:val="right"/>
        <w:rPr>
          <w:rFonts w:ascii="Garamond" w:hAnsi="Garamond" w:cs="Calibri"/>
          <w:b/>
          <w:sz w:val="24"/>
          <w:szCs w:val="24"/>
        </w:rPr>
      </w:pPr>
      <w:r w:rsidRPr="00840F1B">
        <w:rPr>
          <w:rFonts w:ascii="Garamond" w:hAnsi="Garamond" w:cs="Calibri"/>
          <w:b/>
          <w:sz w:val="24"/>
          <w:szCs w:val="24"/>
        </w:rPr>
        <w:t xml:space="preserve"> </w:t>
      </w:r>
    </w:p>
    <w:p w:rsidR="0045247A" w:rsidRPr="00840F1B" w:rsidRDefault="008211CC" w:rsidP="008211CC">
      <w:pPr>
        <w:pStyle w:val="BodyText3"/>
        <w:spacing w:after="0"/>
        <w:jc w:val="center"/>
        <w:rPr>
          <w:rFonts w:ascii="Garamond" w:hAnsi="Garamond" w:cs="Calibri"/>
          <w:b/>
          <w:sz w:val="24"/>
          <w:szCs w:val="24"/>
        </w:rPr>
      </w:pPr>
      <w:r w:rsidRPr="00840F1B">
        <w:rPr>
          <w:rFonts w:ascii="Garamond" w:hAnsi="Garamond" w:cs="Calibri"/>
          <w:b/>
          <w:sz w:val="24"/>
          <w:szCs w:val="24"/>
        </w:rPr>
        <w:t>VENDOR’S PRIMARY INFORMATION COLLECTION SHEET</w:t>
      </w:r>
    </w:p>
    <w:p w:rsidR="0045247A" w:rsidRPr="00840F1B" w:rsidRDefault="0045247A" w:rsidP="0045247A"/>
    <w:tbl>
      <w:tblPr>
        <w:tblW w:w="9825" w:type="dxa"/>
        <w:tblInd w:w="93" w:type="dxa"/>
        <w:tblLook w:val="04A0" w:firstRow="1" w:lastRow="0" w:firstColumn="1" w:lastColumn="0" w:noHBand="0" w:noVBand="1"/>
      </w:tblPr>
      <w:tblGrid>
        <w:gridCol w:w="630"/>
        <w:gridCol w:w="3795"/>
        <w:gridCol w:w="5400"/>
      </w:tblGrid>
      <w:tr w:rsidR="00840F1B" w:rsidRPr="00840F1B" w:rsidTr="00E433BA">
        <w:trPr>
          <w:trHeight w:val="556"/>
        </w:trPr>
        <w:tc>
          <w:tcPr>
            <w:tcW w:w="4425" w:type="dxa"/>
            <w:gridSpan w:val="2"/>
            <w:tcBorders>
              <w:top w:val="single" w:sz="8" w:space="0" w:color="auto"/>
              <w:left w:val="single" w:sz="8" w:space="0" w:color="auto"/>
              <w:bottom w:val="single" w:sz="8"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Vendor's Name :</w:t>
            </w:r>
          </w:p>
        </w:tc>
        <w:tc>
          <w:tcPr>
            <w:tcW w:w="5400" w:type="dxa"/>
            <w:tcBorders>
              <w:top w:val="single" w:sz="8" w:space="0" w:color="auto"/>
              <w:left w:val="nil"/>
              <w:bottom w:val="single" w:sz="8" w:space="0" w:color="auto"/>
              <w:right w:val="single" w:sz="8"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 </w:t>
            </w:r>
          </w:p>
        </w:tc>
      </w:tr>
      <w:tr w:rsidR="00840F1B" w:rsidRPr="00840F1B" w:rsidTr="00E433BA">
        <w:trPr>
          <w:trHeight w:val="330"/>
        </w:trPr>
        <w:tc>
          <w:tcPr>
            <w:tcW w:w="630" w:type="dxa"/>
            <w:tcBorders>
              <w:top w:val="nil"/>
              <w:left w:val="nil"/>
              <w:bottom w:val="single" w:sz="4" w:space="0" w:color="auto"/>
              <w:right w:val="nil"/>
            </w:tcBorders>
            <w:shd w:val="clear" w:color="auto" w:fill="auto"/>
            <w:noWrap/>
            <w:vAlign w:val="bottom"/>
            <w:hideMark/>
          </w:tcPr>
          <w:p w:rsidR="0045247A" w:rsidRPr="00840F1B" w:rsidRDefault="0045247A" w:rsidP="00E433BA">
            <w:pPr>
              <w:spacing w:after="0" w:line="240" w:lineRule="auto"/>
              <w:rPr>
                <w:rFonts w:ascii="Garamond" w:eastAsia="Times New Roman" w:hAnsi="Garamond" w:cstheme="minorHAnsi"/>
                <w:sz w:val="24"/>
                <w:szCs w:val="24"/>
              </w:rPr>
            </w:pPr>
          </w:p>
        </w:tc>
        <w:tc>
          <w:tcPr>
            <w:tcW w:w="3795"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c>
          <w:tcPr>
            <w:tcW w:w="5400"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r>
      <w:tr w:rsidR="00840F1B" w:rsidRPr="00840F1B" w:rsidTr="00E433BA">
        <w:trPr>
          <w:trHeight w:val="494"/>
        </w:trPr>
        <w:tc>
          <w:tcPr>
            <w:tcW w:w="63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SL#</w:t>
            </w:r>
          </w:p>
        </w:tc>
        <w:tc>
          <w:tcPr>
            <w:tcW w:w="3795"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Description of Requirements</w:t>
            </w:r>
          </w:p>
        </w:tc>
        <w:tc>
          <w:tcPr>
            <w:tcW w:w="5400"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Information to be Provided here</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Category of Vendor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Enlistment Date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Trade License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58"/>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Tax Identification Number (TIN)</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VAT Registration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6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Address of Business Center</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7</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Telephone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8</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Mobile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9</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FAX Number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10</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Email Address:</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u w:val="single"/>
              </w:rPr>
            </w:pP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Webpage Address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Person's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Vendor's Bank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Name of Bank Branch</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Sorting Code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40F1B"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17</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881060" w:rsidRPr="00840F1B" w:rsidTr="00E433BA">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881060" w:rsidRPr="00840F1B" w:rsidRDefault="00881060" w:rsidP="00E433BA">
            <w:pPr>
              <w:spacing w:after="0" w:line="240" w:lineRule="auto"/>
              <w:rPr>
                <w:rFonts w:ascii="Garamond" w:eastAsia="Times New Roman" w:hAnsi="Garamond" w:cstheme="minorHAnsi"/>
                <w:sz w:val="24"/>
                <w:szCs w:val="24"/>
              </w:rPr>
            </w:pPr>
            <w:r>
              <w:rPr>
                <w:rFonts w:ascii="Garamond" w:eastAsia="Times New Roman" w:hAnsi="Garamond" w:cstheme="minorHAnsi"/>
                <w:sz w:val="24"/>
                <w:szCs w:val="24"/>
              </w:rPr>
              <w:t>18</w:t>
            </w:r>
          </w:p>
        </w:tc>
        <w:tc>
          <w:tcPr>
            <w:tcW w:w="3795" w:type="dxa"/>
            <w:tcBorders>
              <w:top w:val="single" w:sz="4" w:space="0" w:color="auto"/>
              <w:left w:val="single" w:sz="4" w:space="0" w:color="auto"/>
              <w:bottom w:val="single" w:sz="4" w:space="0" w:color="auto"/>
              <w:right w:val="single" w:sz="4" w:space="0" w:color="auto"/>
            </w:tcBorders>
            <w:shd w:val="clear" w:color="auto" w:fill="auto"/>
            <w:noWrap/>
          </w:tcPr>
          <w:p w:rsidR="00881060" w:rsidRPr="00840F1B" w:rsidRDefault="00881060" w:rsidP="00E433BA">
            <w:pPr>
              <w:spacing w:after="0" w:line="240" w:lineRule="auto"/>
              <w:rPr>
                <w:rFonts w:ascii="Garamond" w:eastAsia="Times New Roman" w:hAnsi="Garamond" w:cstheme="minorHAnsi"/>
                <w:sz w:val="24"/>
                <w:szCs w:val="24"/>
              </w:rPr>
            </w:pPr>
            <w:r>
              <w:rPr>
                <w:rFonts w:ascii="Garamond" w:eastAsia="Times New Roman" w:hAnsi="Garamond" w:cstheme="minorHAnsi"/>
                <w:sz w:val="24"/>
                <w:szCs w:val="24"/>
              </w:rPr>
              <w:t>Bank Routing Number/Swift Code</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881060" w:rsidRPr="00840F1B" w:rsidRDefault="00881060" w:rsidP="00E433BA">
            <w:pPr>
              <w:spacing w:after="0" w:line="240" w:lineRule="auto"/>
              <w:rPr>
                <w:rFonts w:ascii="Garamond" w:eastAsia="Times New Roman" w:hAnsi="Garamond" w:cstheme="minorHAnsi"/>
                <w:sz w:val="24"/>
                <w:szCs w:val="24"/>
              </w:rPr>
            </w:pPr>
          </w:p>
        </w:tc>
      </w:tr>
    </w:tbl>
    <w:p w:rsidR="0045247A" w:rsidRPr="00840F1B" w:rsidRDefault="0045247A" w:rsidP="0045247A">
      <w:pPr>
        <w:spacing w:after="0" w:line="240" w:lineRule="auto"/>
        <w:rPr>
          <w:rFonts w:ascii="Garamond" w:hAnsi="Garamond" w:cstheme="minorHAnsi"/>
          <w:sz w:val="24"/>
          <w:szCs w:val="24"/>
        </w:rPr>
      </w:pP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_______________________</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Information Submitted by</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Date:</w:t>
      </w:r>
    </w:p>
    <w:p w:rsidR="0045247A" w:rsidRPr="00840F1B" w:rsidRDefault="0045247A" w:rsidP="0045247A">
      <w:pPr>
        <w:rPr>
          <w:rFonts w:ascii="Garamond" w:hAnsi="Garamond" w:cstheme="minorHAnsi"/>
          <w:sz w:val="24"/>
          <w:szCs w:val="24"/>
        </w:rPr>
      </w:pPr>
      <w:r w:rsidRPr="00840F1B">
        <w:rPr>
          <w:rFonts w:ascii="Garamond" w:hAnsi="Garamond" w:cstheme="minorHAnsi"/>
          <w:sz w:val="24"/>
          <w:szCs w:val="24"/>
        </w:rPr>
        <w:br w:type="page"/>
      </w:r>
    </w:p>
    <w:p w:rsidR="008211CC" w:rsidRPr="00840F1B" w:rsidRDefault="008211CC" w:rsidP="008211CC">
      <w:pPr>
        <w:autoSpaceDE w:val="0"/>
        <w:autoSpaceDN w:val="0"/>
        <w:adjustRightInd w:val="0"/>
        <w:spacing w:after="0" w:line="240" w:lineRule="auto"/>
        <w:jc w:val="right"/>
        <w:rPr>
          <w:rFonts w:ascii="Garamond" w:hAnsi="Garamond" w:cs="Calibri"/>
          <w:b/>
          <w:sz w:val="24"/>
          <w:szCs w:val="24"/>
        </w:rPr>
      </w:pPr>
      <w:r w:rsidRPr="00840F1B">
        <w:rPr>
          <w:rFonts w:ascii="Garamond" w:hAnsi="Garamond" w:cs="Calibri"/>
          <w:b/>
          <w:sz w:val="24"/>
          <w:szCs w:val="24"/>
        </w:rPr>
        <w:lastRenderedPageBreak/>
        <w:t>Ann</w:t>
      </w:r>
      <w:r w:rsidR="00830719" w:rsidRPr="00840F1B">
        <w:rPr>
          <w:rFonts w:ascii="Garamond" w:hAnsi="Garamond" w:cs="Calibri"/>
          <w:b/>
          <w:sz w:val="24"/>
          <w:szCs w:val="24"/>
        </w:rPr>
        <w:t>exure-</w:t>
      </w:r>
      <w:r w:rsidR="002D280A">
        <w:rPr>
          <w:rFonts w:ascii="Garamond" w:hAnsi="Garamond" w:cs="Calibri"/>
          <w:b/>
          <w:sz w:val="24"/>
          <w:szCs w:val="24"/>
        </w:rPr>
        <w:t>5</w:t>
      </w:r>
    </w:p>
    <w:p w:rsidR="008211CC" w:rsidRPr="00840F1B" w:rsidRDefault="008211CC" w:rsidP="008211CC">
      <w:pPr>
        <w:autoSpaceDE w:val="0"/>
        <w:autoSpaceDN w:val="0"/>
        <w:adjustRightInd w:val="0"/>
        <w:spacing w:after="0" w:line="240" w:lineRule="auto"/>
        <w:jc w:val="right"/>
        <w:rPr>
          <w:rFonts w:ascii="Garamond" w:hAnsi="Garamond" w:cs="Calibri"/>
          <w:b/>
          <w:sz w:val="24"/>
          <w:szCs w:val="24"/>
        </w:rPr>
      </w:pPr>
    </w:p>
    <w:p w:rsidR="00B20121" w:rsidRPr="00464EBA" w:rsidRDefault="00B20121" w:rsidP="00B20121">
      <w:pPr>
        <w:autoSpaceDE w:val="0"/>
        <w:autoSpaceDN w:val="0"/>
        <w:adjustRightInd w:val="0"/>
        <w:ind w:right="-180"/>
        <w:jc w:val="center"/>
        <w:rPr>
          <w:rFonts w:cs="Gill Sans MT"/>
          <w:b/>
          <w:bCs/>
          <w:u w:val="single"/>
        </w:rPr>
      </w:pPr>
      <w:r w:rsidRPr="00464EBA">
        <w:rPr>
          <w:rFonts w:cs="Gill Sans MT"/>
          <w:b/>
          <w:bCs/>
          <w:u w:val="single"/>
        </w:rPr>
        <w:t>C</w:t>
      </w:r>
      <w:r>
        <w:rPr>
          <w:rFonts w:cs="Gill Sans MT"/>
          <w:b/>
          <w:bCs/>
          <w:u w:val="single"/>
        </w:rPr>
        <w:t xml:space="preserve">hild </w:t>
      </w:r>
      <w:r w:rsidRPr="00464EBA">
        <w:rPr>
          <w:rFonts w:cs="Gill Sans MT"/>
          <w:b/>
          <w:bCs/>
          <w:u w:val="single"/>
        </w:rPr>
        <w:t>P</w:t>
      </w:r>
      <w:r>
        <w:rPr>
          <w:rFonts w:cs="Gill Sans MT"/>
          <w:b/>
          <w:bCs/>
          <w:u w:val="single"/>
        </w:rPr>
        <w:t>rotection</w:t>
      </w:r>
      <w:r w:rsidRPr="00464EBA">
        <w:rPr>
          <w:rFonts w:cs="Gill Sans MT"/>
          <w:b/>
          <w:bCs/>
          <w:u w:val="single"/>
        </w:rPr>
        <w:t xml:space="preserve"> Behavior</w:t>
      </w:r>
      <w:r>
        <w:rPr>
          <w:rFonts w:cs="Gill Sans MT"/>
          <w:b/>
          <w:bCs/>
          <w:u w:val="single"/>
        </w:rPr>
        <w:t xml:space="preserve">al and Security Policy Protocol </w:t>
      </w:r>
      <w:r w:rsidRPr="00464EBA">
        <w:rPr>
          <w:rFonts w:cs="Gill Sans MT"/>
          <w:b/>
          <w:bCs/>
          <w:u w:val="single"/>
        </w:rPr>
        <w:t>FY-2016</w:t>
      </w:r>
    </w:p>
    <w:p w:rsidR="00B20121" w:rsidRPr="00A2786D" w:rsidRDefault="00B20121" w:rsidP="00B20121">
      <w:pPr>
        <w:jc w:val="center"/>
        <w:rPr>
          <w:rFonts w:cstheme="minorHAnsi"/>
        </w:rPr>
      </w:pPr>
    </w:p>
    <w:p w:rsidR="00B20121" w:rsidRPr="00DC15BC" w:rsidRDefault="00B20121" w:rsidP="00B20121">
      <w:pPr>
        <w:pBdr>
          <w:top w:val="single" w:sz="18" w:space="1" w:color="auto"/>
          <w:left w:val="single" w:sz="18" w:space="4" w:color="auto"/>
          <w:bottom w:val="single" w:sz="18" w:space="1" w:color="auto"/>
          <w:right w:val="single" w:sz="18" w:space="4" w:color="auto"/>
        </w:pBdr>
        <w:shd w:val="clear" w:color="auto" w:fill="FFFF99"/>
        <w:autoSpaceDE w:val="0"/>
        <w:autoSpaceDN w:val="0"/>
        <w:adjustRightInd w:val="0"/>
        <w:jc w:val="both"/>
        <w:rPr>
          <w:rFonts w:cstheme="minorHAnsi"/>
          <w:b/>
          <w:bCs/>
        </w:rPr>
      </w:pPr>
      <w:r w:rsidRPr="00DC15BC">
        <w:rPr>
          <w:rFonts w:cstheme="minorHAnsi"/>
          <w:b/>
        </w:rPr>
        <w:t>To be signed by all staff, interns, volunteers, suppliers, board members, consultants, visitors that are not WV staff, formal partners, and any other affiliates of WV Bangladesh who gains access to children or their personal information through their affiliation with WVB</w:t>
      </w:r>
    </w:p>
    <w:p w:rsidR="00B20121" w:rsidRPr="00A2786D" w:rsidRDefault="00B20121" w:rsidP="00B20121">
      <w:pPr>
        <w:tabs>
          <w:tab w:val="left" w:pos="6690"/>
        </w:tabs>
        <w:autoSpaceDE w:val="0"/>
        <w:autoSpaceDN w:val="0"/>
        <w:adjustRightInd w:val="0"/>
        <w:rPr>
          <w:rFonts w:cstheme="minorHAnsi"/>
          <w:b/>
          <w:bCs/>
          <w:u w:val="single"/>
        </w:rPr>
      </w:pPr>
    </w:p>
    <w:p w:rsidR="00B20121" w:rsidRPr="00DC15BC" w:rsidRDefault="00B20121" w:rsidP="00B20121">
      <w:pPr>
        <w:autoSpaceDE w:val="0"/>
        <w:autoSpaceDN w:val="0"/>
        <w:adjustRightInd w:val="0"/>
        <w:rPr>
          <w:rFonts w:cstheme="minorHAnsi"/>
          <w:b/>
          <w:bCs/>
          <w:sz w:val="20"/>
          <w:szCs w:val="20"/>
          <w:u w:val="single"/>
        </w:rPr>
      </w:pPr>
      <w:r w:rsidRPr="00DC15BC">
        <w:rPr>
          <w:rFonts w:cstheme="minorHAnsi"/>
          <w:b/>
          <w:bCs/>
          <w:sz w:val="20"/>
          <w:szCs w:val="20"/>
          <w:u w:val="single"/>
        </w:rPr>
        <w:t>C</w:t>
      </w:r>
      <w:r>
        <w:rPr>
          <w:rFonts w:cstheme="minorHAnsi"/>
          <w:b/>
          <w:bCs/>
          <w:sz w:val="20"/>
          <w:szCs w:val="20"/>
          <w:u w:val="single"/>
        </w:rPr>
        <w:t xml:space="preserve">hild </w:t>
      </w:r>
      <w:r w:rsidRPr="00DC15BC">
        <w:rPr>
          <w:rFonts w:cstheme="minorHAnsi"/>
          <w:b/>
          <w:bCs/>
          <w:sz w:val="20"/>
          <w:szCs w:val="20"/>
          <w:u w:val="single"/>
        </w:rPr>
        <w:t>P</w:t>
      </w:r>
      <w:r>
        <w:rPr>
          <w:rFonts w:cstheme="minorHAnsi"/>
          <w:b/>
          <w:bCs/>
          <w:sz w:val="20"/>
          <w:szCs w:val="20"/>
          <w:u w:val="single"/>
        </w:rPr>
        <w:t>rotection</w:t>
      </w:r>
      <w:r w:rsidRPr="00DC15BC">
        <w:rPr>
          <w:rFonts w:cstheme="minorHAnsi"/>
          <w:b/>
          <w:bCs/>
          <w:sz w:val="20"/>
          <w:szCs w:val="20"/>
          <w:u w:val="single"/>
        </w:rPr>
        <w:t xml:space="preserve"> Behavioral and Security Policy Protocol</w:t>
      </w:r>
    </w:p>
    <w:p w:rsidR="00B20121" w:rsidRPr="00DC15BC" w:rsidRDefault="00B20121" w:rsidP="00B20121">
      <w:pPr>
        <w:autoSpaceDE w:val="0"/>
        <w:autoSpaceDN w:val="0"/>
        <w:adjustRightInd w:val="0"/>
        <w:rPr>
          <w:rFonts w:cstheme="minorHAnsi"/>
          <w:bCs/>
          <w:sz w:val="20"/>
          <w:szCs w:val="20"/>
          <w:u w:val="single"/>
        </w:rPr>
      </w:pPr>
    </w:p>
    <w:p w:rsidR="00B20121" w:rsidRPr="00DC15BC" w:rsidRDefault="00B20121" w:rsidP="00B20121">
      <w:pPr>
        <w:autoSpaceDE w:val="0"/>
        <w:autoSpaceDN w:val="0"/>
        <w:adjustRightInd w:val="0"/>
        <w:jc w:val="both"/>
        <w:rPr>
          <w:rFonts w:cstheme="minorHAnsi"/>
          <w:bCs/>
          <w:sz w:val="20"/>
          <w:szCs w:val="20"/>
        </w:rPr>
      </w:pPr>
      <w:r w:rsidRPr="00DC15BC">
        <w:rPr>
          <w:rFonts w:cstheme="minorHAnsi"/>
          <w:bCs/>
          <w:sz w:val="20"/>
          <w:szCs w:val="20"/>
        </w:rPr>
        <w:t>All WV staffs, volunteers, interns, donors, visitors who are not World Vision staff, formal partners, consultants, suppliers, and any other affiliate who gains access to children or their personal information through his or her affiliation with WV acknowledge in writing the receipt and understanding of WV Bangladesh behavior protocols and commit to abide by them. Any violations of the provisions outlined in this document may be ground for action by WVB, including disciplinary or legal action, and/or severance of cooperation agreements and relevant contracts, as deemed appropriate by WVB.</w:t>
      </w:r>
    </w:p>
    <w:p w:rsidR="00B20121" w:rsidRPr="00DC15BC" w:rsidRDefault="00B20121" w:rsidP="00B20121">
      <w:pPr>
        <w:rPr>
          <w:rFonts w:cstheme="minorHAnsi"/>
          <w:b/>
          <w:bCs/>
          <w:sz w:val="20"/>
          <w:szCs w:val="20"/>
        </w:rPr>
      </w:pPr>
    </w:p>
    <w:p w:rsidR="00B20121" w:rsidRPr="00DC15BC" w:rsidRDefault="00B20121" w:rsidP="00B20121">
      <w:pPr>
        <w:jc w:val="both"/>
        <w:rPr>
          <w:rFonts w:cstheme="minorHAnsi"/>
          <w:sz w:val="20"/>
          <w:szCs w:val="20"/>
        </w:rPr>
      </w:pPr>
      <w:r w:rsidRPr="00DC15BC">
        <w:rPr>
          <w:rFonts w:cstheme="minorHAnsi"/>
          <w:b/>
          <w:bCs/>
          <w:sz w:val="20"/>
          <w:szCs w:val="20"/>
        </w:rPr>
        <w:t xml:space="preserve">My Commitment:  </w:t>
      </w:r>
      <w:r w:rsidRPr="00DC15BC">
        <w:rPr>
          <w:rFonts w:cstheme="minorHAnsi"/>
          <w:sz w:val="20"/>
          <w:szCs w:val="20"/>
        </w:rPr>
        <w:t>I have received and understood World Vision Bangladesh Child Protection Policy, procedures and protocols and I commit to the following</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always behave with children in ways that are respectful of their rights, and I will be careful about perception and appearance in my language, actions, and relationships with them. I will be intentional in caring for the needs and in protecting the rights of the children during my tenure of service with World Vision.</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always be appropriate and culturally sensitive during all interactions with children.</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 xml:space="preserve">I will not spend excessive or unnecessary time alone with a child, whether in the child’s house, in WV's program premises, or elsewhere, away from others or behind closed doors or in a secluded area. </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In case of deemed necessity of providing specific support for example medical assistance or counseling to the children I will always take initiative with consent from appropriate line management within WVB.</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always comply with “two adult rule” (where possible and practical) when conducting WVB work wherein two or more adults supervise all activities that involve children and are visible and present at all times.</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only photograph or take videos of children when they are appropriately dressed, and I will respect their dignity and right to privacy at all times. I will never take pictures or videos of children in moments of trauma or grief.</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 xml:space="preserve">I will ensure that informed consent always is taken from parents/legal guardians and children themselves before taking any photographs, videos, and any other communication materials and will submit the consent document to the responsible person for recording in the files at the concerned ADP office or NO or at both </w:t>
      </w:r>
      <w:r w:rsidRPr="00DC15BC">
        <w:rPr>
          <w:rFonts w:cstheme="minorHAnsi"/>
          <w:sz w:val="20"/>
          <w:szCs w:val="20"/>
        </w:rPr>
        <w:lastRenderedPageBreak/>
        <w:t>level where appropriate.  I am aware of the provisions regulating the cases in which the informed consent should be provided in writing by guardians and children, as outlined in WVB CP policy.</w:t>
      </w:r>
    </w:p>
    <w:p w:rsidR="00B20121" w:rsidRPr="00DC15BC" w:rsidRDefault="00B20121" w:rsidP="00B20121">
      <w:pPr>
        <w:pStyle w:val="BodyText"/>
        <w:numPr>
          <w:ilvl w:val="0"/>
          <w:numId w:val="33"/>
        </w:numPr>
        <w:autoSpaceDE w:val="0"/>
        <w:autoSpaceDN w:val="0"/>
        <w:adjustRightInd w:val="0"/>
        <w:spacing w:before="120" w:after="0"/>
        <w:jc w:val="both"/>
        <w:rPr>
          <w:rFonts w:cstheme="minorHAnsi"/>
          <w:sz w:val="20"/>
          <w:szCs w:val="20"/>
        </w:rPr>
      </w:pPr>
      <w:r w:rsidRPr="00DC15BC">
        <w:rPr>
          <w:rFonts w:cstheme="minorHAnsi"/>
          <w:sz w:val="20"/>
          <w:szCs w:val="20"/>
        </w:rPr>
        <w:t>I will never use verbal conduct such as derogatory comments, or use language, make suggestions or offer advice which is inappropriate or abusive, including language that may cause shame or humiliation, or is belittling or degrading.</w:t>
      </w:r>
    </w:p>
    <w:p w:rsidR="00B20121" w:rsidRPr="00DC15BC" w:rsidRDefault="00B20121" w:rsidP="00B20121">
      <w:pPr>
        <w:numPr>
          <w:ilvl w:val="0"/>
          <w:numId w:val="33"/>
        </w:numPr>
        <w:autoSpaceDE w:val="0"/>
        <w:autoSpaceDN w:val="0"/>
        <w:adjustRightInd w:val="0"/>
        <w:spacing w:after="0"/>
        <w:jc w:val="both"/>
        <w:rPr>
          <w:rFonts w:cstheme="minorHAnsi"/>
          <w:b/>
          <w:bCs/>
          <w:sz w:val="20"/>
          <w:szCs w:val="20"/>
        </w:rPr>
      </w:pPr>
      <w:r w:rsidRPr="00DC15BC">
        <w:rPr>
          <w:rFonts w:cstheme="minorHAnsi"/>
          <w:sz w:val="20"/>
          <w:szCs w:val="20"/>
        </w:rPr>
        <w:t xml:space="preserve"> I will never expose, facilitate or condone the exposure of children to pornography, sexual advances, unwanted invitations, or use of power and authority to persuade a child to do something. I will always ensure that all physical contact with children is culturally appropriate. I will </w:t>
      </w:r>
      <w:r w:rsidRPr="00DC15BC">
        <w:rPr>
          <w:rFonts w:cstheme="minorHAnsi"/>
          <w:bCs/>
          <w:sz w:val="20"/>
          <w:szCs w:val="20"/>
        </w:rPr>
        <w:t>not hold, fondle, hug, kiss, or touch the children in any inappropriate or culturally offensive way.</w:t>
      </w:r>
      <w:r w:rsidRPr="00DC15BC">
        <w:rPr>
          <w:rFonts w:cstheme="minorHAnsi"/>
          <w:b/>
          <w:bCs/>
          <w:sz w:val="20"/>
          <w:szCs w:val="20"/>
        </w:rPr>
        <w:t xml:space="preserve"> </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 xml:space="preserve">I realize that, for any instance of abuse, neglect, exploitation, violence, or any other inappropriate behavior towards children, I will be subject to action by WVB and LEA members of Bangladesh, and/or relevant national authorities, and that I expose myself to any consequent decision that such instances may result in. Should any I have a contractual relation with WV, and should I be found guilty by WVB of breaching WVB CP policy, I authorize WVB to disclose such information to any prospective employer who asks references about me to WVB. </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comply with any child protection related investigation (external and internal), and commit to make available of information or any document necessary for the completion of the investigation.</w:t>
      </w:r>
    </w:p>
    <w:p w:rsidR="00B20121" w:rsidRPr="00DC15BC" w:rsidRDefault="00B20121" w:rsidP="00B20121">
      <w:pPr>
        <w:pStyle w:val="ListParagraph"/>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will not hire children bellow 18 years of age, in any form of child labor, including (but not limited to) as house help.  Should I require to hire a child in legal work, I will seek the advice and follow the instructions of the National Office CP specialist on the best interest of the child and the alignment of such hiring with national and international law, prior to engaging in this matter.</w:t>
      </w:r>
    </w:p>
    <w:p w:rsidR="00B20121" w:rsidRPr="00B83C20" w:rsidRDefault="00B20121" w:rsidP="00B20121">
      <w:pPr>
        <w:numPr>
          <w:ilvl w:val="0"/>
          <w:numId w:val="33"/>
        </w:numPr>
        <w:spacing w:after="0"/>
        <w:jc w:val="both"/>
        <w:rPr>
          <w:rFonts w:cstheme="minorHAnsi"/>
          <w:sz w:val="20"/>
          <w:szCs w:val="20"/>
        </w:rPr>
      </w:pPr>
      <w:r w:rsidRPr="00DC15BC">
        <w:rPr>
          <w:rFonts w:cstheme="minorHAnsi"/>
          <w:sz w:val="20"/>
          <w:szCs w:val="20"/>
        </w:rPr>
        <w:t xml:space="preserve">I will not behave in an inappropriate </w:t>
      </w:r>
      <w:r w:rsidRPr="00B83C20">
        <w:rPr>
          <w:rFonts w:cstheme="minorHAnsi"/>
          <w:sz w:val="20"/>
          <w:szCs w:val="20"/>
        </w:rPr>
        <w:t>physical manner, and I will never develop sexual relationships with a child (under 18 years old) regardless of legal age of consent in the country. I realize that I will always be accountable for my response to a child's behavior, including if a child behaves in a sexually inappropriate manner. I will avoid being placed in a vulnerable or compromising position with children.</w:t>
      </w:r>
    </w:p>
    <w:p w:rsidR="00B20121" w:rsidRPr="00B83C20" w:rsidRDefault="00B20121" w:rsidP="00B20121">
      <w:pPr>
        <w:numPr>
          <w:ilvl w:val="0"/>
          <w:numId w:val="33"/>
        </w:numPr>
        <w:spacing w:after="0"/>
        <w:jc w:val="both"/>
        <w:rPr>
          <w:rFonts w:cstheme="minorHAnsi"/>
          <w:sz w:val="20"/>
          <w:szCs w:val="20"/>
        </w:rPr>
      </w:pPr>
      <w:r w:rsidRPr="00B83C20">
        <w:rPr>
          <w:rFonts w:cstheme="minorHAnsi"/>
          <w:sz w:val="20"/>
          <w:szCs w:val="20"/>
        </w:rPr>
        <w:t xml:space="preserve">I highly discourage child marriage and also I will not </w:t>
      </w:r>
      <w:r w:rsidRPr="00B83C20">
        <w:rPr>
          <w:rFonts w:cstheme="minorHAnsi"/>
          <w:sz w:val="20"/>
          <w:szCs w:val="20"/>
          <w:shd w:val="clear" w:color="auto" w:fill="FFFFFF"/>
        </w:rPr>
        <w:t>perform, conduct or direct any child marriage</w:t>
      </w:r>
      <w:r w:rsidRPr="00B83C20">
        <w:rPr>
          <w:rFonts w:cstheme="minorHAnsi"/>
          <w:sz w:val="20"/>
          <w:szCs w:val="20"/>
        </w:rPr>
        <w:t>.</w:t>
      </w:r>
    </w:p>
    <w:p w:rsidR="00B20121" w:rsidRPr="00B83C20" w:rsidRDefault="00B20121" w:rsidP="00B20121">
      <w:pPr>
        <w:numPr>
          <w:ilvl w:val="0"/>
          <w:numId w:val="33"/>
        </w:numPr>
        <w:spacing w:after="0"/>
        <w:jc w:val="both"/>
        <w:rPr>
          <w:rFonts w:cstheme="minorHAnsi"/>
          <w:sz w:val="20"/>
          <w:szCs w:val="20"/>
        </w:rPr>
      </w:pPr>
      <w:r w:rsidRPr="00B83C20">
        <w:rPr>
          <w:rFonts w:cstheme="minorHAnsi"/>
          <w:sz w:val="20"/>
          <w:szCs w:val="20"/>
        </w:rPr>
        <w:t>I will not condone or participate in behavior which is illegal, unsafe or abusive towards children, harmful traditional practices, including early marriage, dowry, spiritual or ritualistic abuse.</w:t>
      </w:r>
    </w:p>
    <w:p w:rsidR="00B20121" w:rsidRPr="00DC15BC" w:rsidRDefault="00B20121" w:rsidP="00B20121">
      <w:pPr>
        <w:numPr>
          <w:ilvl w:val="0"/>
          <w:numId w:val="33"/>
        </w:numPr>
        <w:spacing w:after="0"/>
        <w:jc w:val="both"/>
        <w:rPr>
          <w:rFonts w:cstheme="minorHAnsi"/>
          <w:sz w:val="20"/>
          <w:szCs w:val="20"/>
        </w:rPr>
      </w:pPr>
      <w:r w:rsidRPr="00DC15BC">
        <w:rPr>
          <w:rFonts w:cstheme="minorHAnsi"/>
          <w:sz w:val="20"/>
          <w:szCs w:val="20"/>
        </w:rPr>
        <w:t>I will always use positive and non-violent methods to manage children's behavior. I will never hit, mentally torture or use any other corporal punishment against a child while the child is in care of WVB or under any project of WVB.</w:t>
      </w:r>
    </w:p>
    <w:p w:rsidR="00B20121" w:rsidRPr="00DC15BC" w:rsidRDefault="00B20121" w:rsidP="00B20121">
      <w:pPr>
        <w:numPr>
          <w:ilvl w:val="0"/>
          <w:numId w:val="33"/>
        </w:numPr>
        <w:spacing w:after="0"/>
        <w:jc w:val="both"/>
        <w:rPr>
          <w:rFonts w:cstheme="minorHAnsi"/>
          <w:sz w:val="20"/>
          <w:szCs w:val="20"/>
        </w:rPr>
      </w:pPr>
      <w:r w:rsidRPr="00DC15BC">
        <w:rPr>
          <w:rFonts w:cstheme="minorHAnsi"/>
          <w:sz w:val="20"/>
          <w:szCs w:val="20"/>
        </w:rPr>
        <w:t xml:space="preserve">I will behave positively with disable children, and will not humiliate them at any cause. </w:t>
      </w:r>
    </w:p>
    <w:p w:rsidR="00B20121" w:rsidRPr="00DC15BC" w:rsidRDefault="00B20121" w:rsidP="00B20121">
      <w:pPr>
        <w:numPr>
          <w:ilvl w:val="0"/>
          <w:numId w:val="33"/>
        </w:numPr>
        <w:spacing w:after="0"/>
        <w:jc w:val="both"/>
        <w:rPr>
          <w:rFonts w:cstheme="minorHAnsi"/>
          <w:sz w:val="20"/>
          <w:szCs w:val="20"/>
        </w:rPr>
      </w:pPr>
      <w:r w:rsidRPr="00DC15BC">
        <w:rPr>
          <w:rFonts w:cstheme="minorHAnsi"/>
          <w:sz w:val="20"/>
          <w:szCs w:val="20"/>
        </w:rPr>
        <w:t>Unless it is absolutely necessary and with parental and management consent, I will not take a child alone in a vehicle for any of WVB work.</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I am aware of WV’s policy on Kidnapping and Hostage situation where no ransom will be paid or gain will accrue to those who employ such methods. I confirm that my understanding that WV Bangladesh will not be responsible in the event of a kidnap or hostage situation.</w:t>
      </w:r>
    </w:p>
    <w:p w:rsidR="00B20121" w:rsidRPr="00DC15BC" w:rsidRDefault="00B20121" w:rsidP="00B20121">
      <w:pPr>
        <w:numPr>
          <w:ilvl w:val="0"/>
          <w:numId w:val="33"/>
        </w:numPr>
        <w:autoSpaceDE w:val="0"/>
        <w:autoSpaceDN w:val="0"/>
        <w:adjustRightInd w:val="0"/>
        <w:spacing w:after="0"/>
        <w:jc w:val="both"/>
        <w:rPr>
          <w:rFonts w:cstheme="minorHAnsi"/>
          <w:sz w:val="20"/>
          <w:szCs w:val="20"/>
        </w:rPr>
      </w:pPr>
      <w:r w:rsidRPr="00DC15BC">
        <w:rPr>
          <w:rFonts w:cstheme="minorHAnsi"/>
          <w:sz w:val="20"/>
          <w:szCs w:val="20"/>
        </w:rPr>
        <w:t xml:space="preserve">I am aware of the country’s political and security situation and will follow WVB’s security advice. I will not hold WVB responsible if anything goes wrong with regard to my personal security during my tenure of service with World Vision Bangladesh. </w:t>
      </w:r>
    </w:p>
    <w:p w:rsidR="00B20121" w:rsidRPr="00DC15BC" w:rsidRDefault="00B20121" w:rsidP="00B20121">
      <w:pPr>
        <w:jc w:val="both"/>
        <w:rPr>
          <w:b/>
          <w:sz w:val="20"/>
          <w:szCs w:val="20"/>
        </w:rPr>
      </w:pPr>
    </w:p>
    <w:p w:rsidR="00B20121" w:rsidRPr="00DC15BC" w:rsidRDefault="00B20121" w:rsidP="00B20121">
      <w:pPr>
        <w:jc w:val="both"/>
        <w:rPr>
          <w:b/>
          <w:sz w:val="20"/>
          <w:szCs w:val="20"/>
        </w:rPr>
      </w:pPr>
      <w:r w:rsidRPr="00DC15BC">
        <w:rPr>
          <w:b/>
          <w:sz w:val="20"/>
          <w:szCs w:val="20"/>
        </w:rPr>
        <w:t>Consequences of Breach</w:t>
      </w:r>
    </w:p>
    <w:p w:rsidR="00B20121" w:rsidRPr="00DC15BC" w:rsidRDefault="00B20121" w:rsidP="00B20121">
      <w:pPr>
        <w:ind w:left="720"/>
        <w:jc w:val="both"/>
        <w:rPr>
          <w:rFonts w:cstheme="minorHAnsi"/>
          <w:i/>
          <w:sz w:val="20"/>
          <w:szCs w:val="20"/>
        </w:rPr>
      </w:pPr>
      <w:r w:rsidRPr="00DC15BC">
        <w:rPr>
          <w:rFonts w:cstheme="minorHAnsi"/>
          <w:sz w:val="20"/>
          <w:szCs w:val="20"/>
        </w:rPr>
        <w:lastRenderedPageBreak/>
        <w:t>Corrective Action:</w:t>
      </w:r>
      <w:r w:rsidRPr="00DC15BC">
        <w:rPr>
          <w:rFonts w:cstheme="minorHAnsi"/>
          <w:i/>
          <w:sz w:val="20"/>
          <w:szCs w:val="20"/>
          <w:u w:val="single"/>
        </w:rPr>
        <w:t xml:space="preserve"> </w:t>
      </w:r>
      <w:r w:rsidRPr="00DC15BC">
        <w:rPr>
          <w:rFonts w:cstheme="minorHAnsi"/>
          <w:i/>
          <w:sz w:val="20"/>
          <w:szCs w:val="20"/>
        </w:rPr>
        <w:t xml:space="preserve">Failure to follow Behavior Protocols, or other inappropriate behavior toward children stated in the Policy is grounds for taking disciplinary action by World Vision Bangladesh up to and including dismissal from employment, volunteer/internship or Board/Advisory Council </w:t>
      </w:r>
      <w:r w:rsidRPr="00DC15BC">
        <w:rPr>
          <w:rFonts w:cstheme="minorHAnsi"/>
          <w:i/>
          <w:spacing w:val="-2"/>
          <w:sz w:val="20"/>
          <w:szCs w:val="20"/>
        </w:rPr>
        <w:t>m</w:t>
      </w:r>
      <w:r w:rsidRPr="00DC15BC">
        <w:rPr>
          <w:rFonts w:cstheme="minorHAnsi"/>
          <w:i/>
          <w:sz w:val="20"/>
          <w:szCs w:val="20"/>
        </w:rPr>
        <w:t>e</w:t>
      </w:r>
      <w:r w:rsidRPr="00DC15BC">
        <w:rPr>
          <w:rFonts w:cstheme="minorHAnsi"/>
          <w:i/>
          <w:spacing w:val="-2"/>
          <w:sz w:val="20"/>
          <w:szCs w:val="20"/>
        </w:rPr>
        <w:t>m</w:t>
      </w:r>
      <w:r w:rsidRPr="00DC15BC">
        <w:rPr>
          <w:rFonts w:cstheme="minorHAnsi"/>
          <w:i/>
          <w:sz w:val="20"/>
          <w:szCs w:val="20"/>
        </w:rPr>
        <w:t>be</w:t>
      </w:r>
      <w:r w:rsidRPr="00DC15BC">
        <w:rPr>
          <w:rFonts w:cstheme="minorHAnsi"/>
          <w:i/>
          <w:spacing w:val="1"/>
          <w:sz w:val="20"/>
          <w:szCs w:val="20"/>
        </w:rPr>
        <w:t>r</w:t>
      </w:r>
      <w:r w:rsidRPr="00DC15BC">
        <w:rPr>
          <w:rFonts w:cstheme="minorHAnsi"/>
          <w:i/>
          <w:sz w:val="20"/>
          <w:szCs w:val="20"/>
        </w:rPr>
        <w:t>sh</w:t>
      </w:r>
      <w:r w:rsidRPr="00DC15BC">
        <w:rPr>
          <w:rFonts w:cstheme="minorHAnsi"/>
          <w:i/>
          <w:spacing w:val="1"/>
          <w:sz w:val="20"/>
          <w:szCs w:val="20"/>
        </w:rPr>
        <w:t>i</w:t>
      </w:r>
      <w:r w:rsidRPr="00DC15BC">
        <w:rPr>
          <w:rFonts w:cstheme="minorHAnsi"/>
          <w:i/>
          <w:sz w:val="20"/>
          <w:szCs w:val="20"/>
        </w:rPr>
        <w:t xml:space="preserve">p.  </w:t>
      </w:r>
    </w:p>
    <w:p w:rsidR="00B20121" w:rsidRPr="00DC15BC" w:rsidRDefault="00B20121" w:rsidP="00B20121">
      <w:pPr>
        <w:ind w:left="720"/>
        <w:jc w:val="both"/>
        <w:rPr>
          <w:rFonts w:cstheme="minorHAnsi"/>
          <w:i/>
          <w:sz w:val="20"/>
          <w:szCs w:val="20"/>
        </w:rPr>
      </w:pPr>
    </w:p>
    <w:p w:rsidR="00B20121" w:rsidRPr="00DC15BC" w:rsidRDefault="00B20121" w:rsidP="00B20121">
      <w:pPr>
        <w:ind w:left="720"/>
        <w:jc w:val="both"/>
        <w:rPr>
          <w:rFonts w:cstheme="minorHAnsi"/>
          <w:i/>
          <w:sz w:val="20"/>
          <w:szCs w:val="20"/>
        </w:rPr>
      </w:pPr>
      <w:r w:rsidRPr="00DC15BC">
        <w:rPr>
          <w:rFonts w:cstheme="minorHAnsi"/>
          <w:i/>
          <w:sz w:val="20"/>
          <w:szCs w:val="20"/>
        </w:rPr>
        <w:t>Breach of the Behavior Protocol and the policy is ground for termination of contracts with suppliers, vendors.</w:t>
      </w:r>
    </w:p>
    <w:p w:rsidR="00B20121" w:rsidRPr="00DC15BC" w:rsidRDefault="00B20121" w:rsidP="00B20121">
      <w:pPr>
        <w:jc w:val="both"/>
        <w:rPr>
          <w:rFonts w:cstheme="minorHAnsi"/>
          <w:i/>
          <w:sz w:val="20"/>
          <w:szCs w:val="20"/>
        </w:rPr>
      </w:pPr>
    </w:p>
    <w:p w:rsidR="00B20121" w:rsidRPr="00DC15BC" w:rsidRDefault="00B20121" w:rsidP="00B20121">
      <w:pPr>
        <w:jc w:val="both"/>
        <w:rPr>
          <w:sz w:val="20"/>
          <w:szCs w:val="20"/>
        </w:rPr>
      </w:pPr>
      <w:r w:rsidRPr="00DC15BC">
        <w:rPr>
          <w:rFonts w:cstheme="minorHAnsi"/>
          <w:bCs/>
          <w:sz w:val="20"/>
          <w:szCs w:val="20"/>
        </w:rPr>
        <w:t>WVB authority can also take legal action if the incumbent found guilty of violation of the policy, to local Law Enforcing Agency authorities of Bangladesh Government based on legal obligations and the best interests of the child.</w:t>
      </w:r>
      <w:r w:rsidRPr="00DC15BC">
        <w:rPr>
          <w:sz w:val="20"/>
          <w:szCs w:val="20"/>
        </w:rPr>
        <w:t xml:space="preserve"> </w:t>
      </w:r>
    </w:p>
    <w:p w:rsidR="00B20121" w:rsidRPr="00DC15BC" w:rsidRDefault="00B20121" w:rsidP="00B20121">
      <w:pPr>
        <w:ind w:right="-19"/>
        <w:jc w:val="both"/>
        <w:rPr>
          <w:sz w:val="20"/>
          <w:szCs w:val="20"/>
        </w:rPr>
      </w:pPr>
    </w:p>
    <w:tbl>
      <w:tblPr>
        <w:tblStyle w:val="TableGrid"/>
        <w:tblW w:w="0" w:type="auto"/>
        <w:jc w:val="center"/>
        <w:tblLook w:val="04A0" w:firstRow="1" w:lastRow="0" w:firstColumn="1" w:lastColumn="0" w:noHBand="0" w:noVBand="1"/>
      </w:tblPr>
      <w:tblGrid>
        <w:gridCol w:w="9350"/>
      </w:tblGrid>
      <w:tr w:rsidR="00B20121" w:rsidRPr="00DC15BC" w:rsidTr="008924A2">
        <w:trPr>
          <w:jc w:val="center"/>
        </w:trPr>
        <w:tc>
          <w:tcPr>
            <w:tcW w:w="10247" w:type="dxa"/>
          </w:tcPr>
          <w:p w:rsidR="00B20121" w:rsidRPr="00DC15BC" w:rsidRDefault="00B20121" w:rsidP="008924A2">
            <w:pPr>
              <w:pStyle w:val="Default"/>
              <w:jc w:val="both"/>
              <w:rPr>
                <w:rFonts w:asciiTheme="minorHAnsi" w:hAnsiTheme="minorHAnsi" w:cstheme="minorHAnsi"/>
                <w:b/>
                <w:bCs/>
                <w:color w:val="auto"/>
                <w:sz w:val="20"/>
                <w:szCs w:val="20"/>
              </w:rPr>
            </w:pPr>
          </w:p>
          <w:p w:rsidR="00B20121" w:rsidRPr="00DC15BC" w:rsidRDefault="00B20121" w:rsidP="008924A2">
            <w:pPr>
              <w:pStyle w:val="Default"/>
              <w:jc w:val="both"/>
              <w:rPr>
                <w:rFonts w:asciiTheme="minorHAnsi" w:hAnsiTheme="minorHAnsi" w:cstheme="minorHAnsi"/>
                <w:b/>
                <w:bCs/>
                <w:color w:val="auto"/>
                <w:sz w:val="20"/>
                <w:szCs w:val="20"/>
              </w:rPr>
            </w:pPr>
            <w:r w:rsidRPr="00DC15BC">
              <w:rPr>
                <w:rFonts w:asciiTheme="minorHAnsi" w:hAnsiTheme="minorHAnsi" w:cstheme="minorHAnsi"/>
                <w:b/>
                <w:bCs/>
                <w:color w:val="auto"/>
                <w:sz w:val="20"/>
                <w:szCs w:val="20"/>
              </w:rPr>
              <w:t xml:space="preserve">Acknowledgement of receipt and undertaking to comply : </w:t>
            </w:r>
          </w:p>
          <w:p w:rsidR="00B20121" w:rsidRPr="00DC15BC" w:rsidRDefault="00B20121" w:rsidP="008924A2">
            <w:pPr>
              <w:pStyle w:val="Default"/>
              <w:jc w:val="both"/>
              <w:rPr>
                <w:rFonts w:asciiTheme="minorHAnsi" w:hAnsiTheme="minorHAnsi" w:cstheme="minorHAnsi"/>
                <w:color w:val="auto"/>
                <w:sz w:val="20"/>
                <w:szCs w:val="20"/>
              </w:rPr>
            </w:pPr>
          </w:p>
          <w:p w:rsidR="00B20121" w:rsidRPr="00DC15BC" w:rsidRDefault="00B20121" w:rsidP="008924A2">
            <w:pPr>
              <w:pStyle w:val="Default"/>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I, (</w:t>
            </w:r>
            <w:r w:rsidRPr="00DC15BC">
              <w:rPr>
                <w:rFonts w:asciiTheme="minorHAnsi" w:hAnsiTheme="minorHAnsi" w:cstheme="minorHAnsi"/>
                <w:i/>
                <w:iCs/>
                <w:color w:val="auto"/>
                <w:sz w:val="20"/>
                <w:szCs w:val="20"/>
              </w:rPr>
              <w:t>insert name)</w:t>
            </w:r>
            <w:r>
              <w:rPr>
                <w:rFonts w:asciiTheme="minorHAnsi" w:hAnsiTheme="minorHAnsi" w:cstheme="minorHAnsi"/>
                <w:i/>
                <w:iCs/>
                <w:color w:val="auto"/>
                <w:sz w:val="20"/>
                <w:szCs w:val="20"/>
                <w:u w:val="single"/>
              </w:rPr>
              <w:t>______________________</w:t>
            </w:r>
            <w:r w:rsidRPr="00DC15BC">
              <w:rPr>
                <w:rFonts w:asciiTheme="minorHAnsi" w:hAnsiTheme="minorHAnsi" w:cstheme="minorHAnsi"/>
                <w:i/>
                <w:iCs/>
                <w:color w:val="auto"/>
                <w:sz w:val="20"/>
                <w:szCs w:val="20"/>
              </w:rPr>
              <w:t xml:space="preserve">  </w:t>
            </w:r>
            <w:r w:rsidRPr="00DC15BC">
              <w:rPr>
                <w:rFonts w:asciiTheme="minorHAnsi" w:hAnsiTheme="minorHAnsi" w:cstheme="minorHAnsi"/>
                <w:color w:val="auto"/>
                <w:sz w:val="20"/>
                <w:szCs w:val="20"/>
              </w:rPr>
              <w:t xml:space="preserve">of </w:t>
            </w:r>
            <w:r w:rsidRPr="00DC15BC">
              <w:rPr>
                <w:rFonts w:asciiTheme="minorHAnsi" w:hAnsiTheme="minorHAnsi" w:cstheme="minorHAnsi"/>
                <w:i/>
                <w:iCs/>
                <w:color w:val="auto"/>
                <w:sz w:val="20"/>
                <w:szCs w:val="20"/>
              </w:rPr>
              <w:t>(insert address)</w:t>
            </w:r>
            <w:r>
              <w:rPr>
                <w:rFonts w:asciiTheme="minorHAnsi" w:hAnsiTheme="minorHAnsi" w:cstheme="minorHAnsi"/>
                <w:i/>
                <w:iCs/>
                <w:color w:val="auto"/>
                <w:sz w:val="20"/>
                <w:szCs w:val="20"/>
              </w:rPr>
              <w:t>___________________________________________</w:t>
            </w:r>
            <w:r w:rsidRPr="00DC15BC">
              <w:rPr>
                <w:rFonts w:asciiTheme="minorHAnsi" w:hAnsiTheme="minorHAnsi" w:cstheme="minorHAnsi"/>
                <w:i/>
                <w:iCs/>
                <w:color w:val="auto"/>
                <w:sz w:val="20"/>
                <w:szCs w:val="20"/>
              </w:rPr>
              <w:t xml:space="preserve">  </w:t>
            </w:r>
          </w:p>
          <w:p w:rsidR="00B20121" w:rsidRPr="00DC15BC" w:rsidRDefault="00B20121" w:rsidP="008924A2">
            <w:pPr>
              <w:pStyle w:val="Default"/>
              <w:jc w:val="both"/>
              <w:rPr>
                <w:rFonts w:asciiTheme="minorHAnsi" w:hAnsiTheme="minorHAnsi" w:cstheme="minorHAnsi"/>
                <w:color w:val="auto"/>
                <w:sz w:val="20"/>
                <w:szCs w:val="20"/>
              </w:rPr>
            </w:pPr>
          </w:p>
          <w:p w:rsidR="00B20121" w:rsidRPr="00DC15BC" w:rsidRDefault="00B20121" w:rsidP="008924A2">
            <w:pPr>
              <w:pStyle w:val="Default"/>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xml:space="preserve">hereby agree and confirm that : </w:t>
            </w:r>
          </w:p>
          <w:p w:rsidR="00B20121" w:rsidRPr="00DC15BC" w:rsidRDefault="00B20121" w:rsidP="008924A2">
            <w:pPr>
              <w:pStyle w:val="Default"/>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xml:space="preserve">• I have received , understand and will abide by WVB’s Child Protection Behavior and Security Policy Protocols;  and </w:t>
            </w:r>
          </w:p>
          <w:p w:rsidR="00B20121" w:rsidRPr="00DC15BC" w:rsidRDefault="00B20121" w:rsidP="008924A2">
            <w:pPr>
              <w:pStyle w:val="Default"/>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w:t>
            </w:r>
            <w:r w:rsidRPr="00DC15BC">
              <w:rPr>
                <w:rFonts w:asciiTheme="minorHAnsi" w:hAnsiTheme="minorHAnsi" w:cstheme="minorHAnsi"/>
                <w:i/>
                <w:color w:val="auto"/>
                <w:sz w:val="20"/>
                <w:szCs w:val="20"/>
              </w:rPr>
              <w:t>where applicable)</w:t>
            </w:r>
            <w:r w:rsidRPr="00DC15BC">
              <w:rPr>
                <w:rFonts w:asciiTheme="minorHAnsi" w:hAnsiTheme="minorHAnsi" w:cstheme="minorHAnsi"/>
                <w:color w:val="auto"/>
                <w:sz w:val="20"/>
                <w:szCs w:val="20"/>
              </w:rPr>
              <w:t xml:space="preserve"> In the course of contracted work, I agree that where I have interaction or access to children or        </w:t>
            </w:r>
          </w:p>
          <w:p w:rsidR="00B20121" w:rsidRPr="00DC15BC" w:rsidRDefault="00B20121" w:rsidP="008924A2">
            <w:pPr>
              <w:pStyle w:val="Default"/>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xml:space="preserve">       child data – </w:t>
            </w:r>
          </w:p>
          <w:p w:rsidR="00B20121" w:rsidRPr="00DC15BC" w:rsidRDefault="00B20121" w:rsidP="00B20121">
            <w:pPr>
              <w:pStyle w:val="Default"/>
              <w:numPr>
                <w:ilvl w:val="0"/>
                <w:numId w:val="34"/>
              </w:numPr>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xml:space="preserve">I will act in the best interest of children and uphold WVB’s Child Protection Behavioral and Security Policy Protocol and other child safeguarding measures as requested AND </w:t>
            </w:r>
          </w:p>
          <w:p w:rsidR="00B20121" w:rsidRPr="00DC15BC" w:rsidRDefault="00B20121" w:rsidP="00B20121">
            <w:pPr>
              <w:pStyle w:val="Default"/>
              <w:numPr>
                <w:ilvl w:val="0"/>
                <w:numId w:val="34"/>
              </w:numPr>
              <w:jc w:val="both"/>
              <w:rPr>
                <w:rFonts w:asciiTheme="minorHAnsi" w:hAnsiTheme="minorHAnsi" w:cstheme="minorHAnsi"/>
                <w:color w:val="auto"/>
                <w:sz w:val="20"/>
                <w:szCs w:val="20"/>
              </w:rPr>
            </w:pPr>
            <w:r w:rsidRPr="00DC15BC">
              <w:rPr>
                <w:rFonts w:asciiTheme="minorHAnsi" w:hAnsiTheme="minorHAnsi" w:cstheme="minorHAnsi"/>
                <w:color w:val="auto"/>
                <w:sz w:val="20"/>
                <w:szCs w:val="20"/>
              </w:rPr>
              <w:t xml:space="preserve">if I become aware of any harm or risk to children I will inform WVB immediately </w:t>
            </w:r>
          </w:p>
          <w:p w:rsidR="00B20121" w:rsidRPr="00DC15BC" w:rsidRDefault="00B20121" w:rsidP="008924A2">
            <w:pPr>
              <w:spacing w:after="100" w:afterAutospacing="1"/>
              <w:jc w:val="both"/>
              <w:rPr>
                <w:rFonts w:cstheme="minorHAnsi"/>
                <w:sz w:val="20"/>
                <w:szCs w:val="20"/>
              </w:rPr>
            </w:pPr>
          </w:p>
          <w:p w:rsidR="00B20121" w:rsidRPr="00DC15BC" w:rsidRDefault="00B20121" w:rsidP="008924A2">
            <w:pPr>
              <w:spacing w:after="100" w:afterAutospacing="1"/>
              <w:jc w:val="both"/>
              <w:rPr>
                <w:rFonts w:cstheme="minorHAnsi"/>
                <w:sz w:val="20"/>
                <w:szCs w:val="20"/>
              </w:rPr>
            </w:pPr>
            <w:r w:rsidRPr="00DC15BC">
              <w:rPr>
                <w:rFonts w:cstheme="minorHAnsi"/>
                <w:sz w:val="20"/>
                <w:szCs w:val="20"/>
              </w:rPr>
              <w:t xml:space="preserve">Signed by :                                                                                                           Date: </w:t>
            </w:r>
          </w:p>
          <w:p w:rsidR="00B20121" w:rsidRPr="00DC15BC" w:rsidRDefault="00B20121" w:rsidP="008924A2">
            <w:pPr>
              <w:spacing w:line="276" w:lineRule="auto"/>
              <w:ind w:right="-1440"/>
              <w:rPr>
                <w:rFonts w:cstheme="minorHAnsi"/>
                <w:sz w:val="20"/>
                <w:szCs w:val="20"/>
              </w:rPr>
            </w:pPr>
            <w:r w:rsidRPr="00DC15BC">
              <w:rPr>
                <w:rFonts w:cstheme="minorHAnsi"/>
                <w:sz w:val="20"/>
                <w:szCs w:val="20"/>
              </w:rPr>
              <w:t>Name:                                                                                                                  Designation:</w:t>
            </w:r>
          </w:p>
          <w:p w:rsidR="00B20121" w:rsidRPr="00DC15BC" w:rsidRDefault="00B20121" w:rsidP="008924A2">
            <w:pPr>
              <w:spacing w:line="276" w:lineRule="auto"/>
              <w:ind w:right="-1440"/>
              <w:rPr>
                <w:rFonts w:cstheme="minorHAnsi"/>
                <w:sz w:val="20"/>
                <w:szCs w:val="20"/>
              </w:rPr>
            </w:pPr>
          </w:p>
          <w:p w:rsidR="00B20121" w:rsidRPr="00DC15BC" w:rsidRDefault="00B20121" w:rsidP="008924A2">
            <w:pPr>
              <w:tabs>
                <w:tab w:val="left" w:pos="4446"/>
              </w:tabs>
              <w:spacing w:line="276" w:lineRule="auto"/>
              <w:ind w:right="-1440"/>
              <w:rPr>
                <w:rFonts w:cstheme="minorHAnsi"/>
                <w:sz w:val="20"/>
                <w:szCs w:val="20"/>
              </w:rPr>
            </w:pPr>
            <w:r w:rsidRPr="00DC15BC">
              <w:rPr>
                <w:rFonts w:cstheme="minorHAnsi"/>
                <w:sz w:val="20"/>
                <w:szCs w:val="20"/>
              </w:rPr>
              <w:t xml:space="preserve">Department/Project:                                                   </w:t>
            </w:r>
          </w:p>
          <w:p w:rsidR="00B20121" w:rsidRPr="00DC15BC" w:rsidRDefault="00B20121" w:rsidP="008924A2">
            <w:pPr>
              <w:spacing w:after="100" w:afterAutospacing="1"/>
              <w:jc w:val="both"/>
              <w:rPr>
                <w:rFonts w:cstheme="minorHAnsi"/>
                <w:sz w:val="20"/>
                <w:szCs w:val="20"/>
              </w:rPr>
            </w:pPr>
          </w:p>
        </w:tc>
      </w:tr>
    </w:tbl>
    <w:p w:rsidR="00B20121" w:rsidRPr="00DC15BC" w:rsidRDefault="00B20121" w:rsidP="00B20121">
      <w:pPr>
        <w:rPr>
          <w:sz w:val="20"/>
          <w:szCs w:val="20"/>
        </w:rPr>
      </w:pPr>
    </w:p>
    <w:p w:rsidR="0045247A" w:rsidRPr="00840F1B" w:rsidRDefault="0045247A" w:rsidP="0045247A">
      <w:pPr>
        <w:rPr>
          <w:rFonts w:ascii="Garamond" w:hAnsi="Garamond" w:cstheme="minorHAnsi"/>
          <w:sz w:val="24"/>
          <w:szCs w:val="24"/>
        </w:rPr>
      </w:pPr>
      <w:r w:rsidRPr="00840F1B">
        <w:rPr>
          <w:rFonts w:ascii="Garamond" w:hAnsi="Garamond" w:cstheme="minorHAnsi"/>
          <w:sz w:val="24"/>
          <w:szCs w:val="24"/>
        </w:rPr>
        <w:br w:type="page"/>
      </w:r>
    </w:p>
    <w:p w:rsidR="008211CC" w:rsidRPr="00840F1B" w:rsidRDefault="0045247A" w:rsidP="008211CC">
      <w:pPr>
        <w:autoSpaceDE w:val="0"/>
        <w:autoSpaceDN w:val="0"/>
        <w:adjustRightInd w:val="0"/>
        <w:spacing w:after="0" w:line="240" w:lineRule="auto"/>
        <w:jc w:val="right"/>
        <w:rPr>
          <w:rFonts w:ascii="Garamond" w:hAnsi="Garamond" w:cs="Calibri"/>
          <w:b/>
          <w:sz w:val="24"/>
          <w:szCs w:val="24"/>
        </w:rPr>
      </w:pPr>
      <w:r w:rsidRPr="00840F1B">
        <w:rPr>
          <w:rFonts w:ascii="Garamond" w:hAnsi="Garamond" w:cs="Calibri"/>
          <w:b/>
          <w:sz w:val="24"/>
          <w:szCs w:val="24"/>
        </w:rPr>
        <w:lastRenderedPageBreak/>
        <w:t>Annexure-</w:t>
      </w:r>
      <w:r w:rsidR="002D280A">
        <w:rPr>
          <w:rFonts w:ascii="Garamond" w:hAnsi="Garamond" w:cs="Calibri"/>
          <w:b/>
          <w:sz w:val="24"/>
          <w:szCs w:val="24"/>
        </w:rPr>
        <w:t>6</w:t>
      </w:r>
    </w:p>
    <w:p w:rsidR="008211CC" w:rsidRPr="00840F1B" w:rsidRDefault="0045247A" w:rsidP="008211CC">
      <w:pPr>
        <w:autoSpaceDE w:val="0"/>
        <w:autoSpaceDN w:val="0"/>
        <w:adjustRightInd w:val="0"/>
        <w:spacing w:after="0" w:line="240" w:lineRule="auto"/>
        <w:jc w:val="right"/>
        <w:rPr>
          <w:rFonts w:ascii="Garamond" w:hAnsi="Garamond" w:cs="Calibri"/>
          <w:b/>
          <w:sz w:val="24"/>
          <w:szCs w:val="24"/>
        </w:rPr>
      </w:pPr>
      <w:r w:rsidRPr="00840F1B">
        <w:rPr>
          <w:rFonts w:ascii="Garamond" w:hAnsi="Garamond" w:cs="Calibri"/>
          <w:b/>
          <w:sz w:val="24"/>
          <w:szCs w:val="24"/>
        </w:rPr>
        <w:t xml:space="preserve"> </w:t>
      </w:r>
    </w:p>
    <w:p w:rsidR="0045247A" w:rsidRPr="00840F1B" w:rsidRDefault="008211CC" w:rsidP="008211CC">
      <w:pPr>
        <w:autoSpaceDE w:val="0"/>
        <w:autoSpaceDN w:val="0"/>
        <w:adjustRightInd w:val="0"/>
        <w:spacing w:after="0" w:line="240" w:lineRule="auto"/>
        <w:jc w:val="center"/>
        <w:rPr>
          <w:rFonts w:ascii="Garamond" w:hAnsi="Garamond" w:cs="Tahoma"/>
          <w:b/>
          <w:bCs/>
          <w:sz w:val="24"/>
          <w:szCs w:val="24"/>
        </w:rPr>
      </w:pPr>
      <w:r w:rsidRPr="00840F1B">
        <w:rPr>
          <w:rFonts w:ascii="Garamond" w:hAnsi="Garamond" w:cs="Calibri"/>
          <w:b/>
          <w:sz w:val="24"/>
          <w:szCs w:val="24"/>
        </w:rPr>
        <w:t>DECLARATION OF CONFLICT OF INTEREST</w:t>
      </w:r>
    </w:p>
    <w:p w:rsidR="0045247A" w:rsidRPr="00840F1B" w:rsidRDefault="0045247A" w:rsidP="0045247A">
      <w:pPr>
        <w:autoSpaceDE w:val="0"/>
        <w:autoSpaceDN w:val="0"/>
        <w:adjustRightInd w:val="0"/>
        <w:spacing w:after="0" w:line="240" w:lineRule="auto"/>
        <w:jc w:val="both"/>
        <w:rPr>
          <w:rFonts w:ascii="Garamond" w:hAnsi="Garamond" w:cs="Tahoma"/>
          <w:b/>
          <w:bCs/>
          <w:sz w:val="14"/>
          <w:szCs w:val="24"/>
          <w:u w:val="single"/>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Having examined my relationships with other organizations and employees of World Vision Bangladesh to the best of my knowledge, and nothing that if in doubt a relationship should be disclosed for further discussion, I have carefully reviewed each of the four statements below and marked either “yes” or “no” for each with additional information where necessary. </w:t>
      </w:r>
    </w:p>
    <w:p w:rsidR="0045247A" w:rsidRPr="00840F1B" w:rsidRDefault="00C8683F"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146685</wp:posOffset>
                </wp:positionV>
                <wp:extent cx="351155" cy="226695"/>
                <wp:effectExtent l="0" t="0" r="10795" b="2095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26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A6A55" id="Oval 5" o:spid="_x0000_s1026" style="position:absolute;margin-left:30.5pt;margin-top:11.55pt;width:27.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ZYGQIAACwEAAAOAAAAZHJzL2Uyb0RvYy54bWysU8GO0zAQvSPxD5bvNE22KTRqulp1KUJa&#10;2JUWPsB1nMbC8Zix23T5esZOt3SBEyIHy5MZP7/3Zry8PvaGHRR6Dbbm+WTKmbISGm13Nf/6ZfPm&#10;HWc+CNsIA1bV/El5fr16/Wo5uEoV0IFpFDICsb4aXM27EFyVZV52qhd+Ak5ZSraAvQgU4i5rUAyE&#10;3pusmE7n2QDYOASpvKe/t2OSrxJ+2yoZ7tvWq8BMzYlbSCumdRvXbLUU1Q6F67Q80RD/wKIX2tKl&#10;Z6hbEQTbo/4DqtcSwUMbJhL6DNpWS5U0kJp8+puax044lbSQOd6dbfL/D1Z+Pjwg003NrzizoqcW&#10;3R+EYWV0ZnC+ooJH94BRm3d3IL95ZmHdCbtTN4gwdEo0xCeP9dmLAzHwdJRth0/QELDYB0gmHVvs&#10;IyDJZ8fUi6dzL9QxMEk/r8o8L0vOJKWKYj5fJEaZqJ4PO/Thg4KexU3NlTHa+eiWqMThzofIR1TP&#10;VYk/GN1stDEpwN12bZCR2Jpv0pckkMzLMmPZUPNFWZQJ+UXOX0JM0/c3CIS9bdKcRa/en/ZBaDPu&#10;iaWxJ/OiX6PvW2ieyDuEcWTpidGmA/zB2UDjWnP/fS9QcWY+WvJ/kc9mcb5TMCvfFhTgZWZ7mRFW&#10;ElTNA2fjdh3GN7F3qHcd3ZQnuRZuqGetTmbGfo6sTmRpJJPHp+cTZ/4yTlW/HvnqJwAAAP//AwBQ&#10;SwMEFAAGAAgAAAAhAPyh6pvdAAAACAEAAA8AAABkcnMvZG93bnJldi54bWxMjzFrwzAUhPdC/oN4&#10;hW6NrAgb4/o5hIRCO3So0+6K9WKbWJKxFMf991WmdjzuuPuu3C5mYDNNvncWQawTYGQbp3vbInwd&#10;X59zYD4oq9XgLCH8kIdttXooVaHdzX7SXIeWxRLrC4XQhTAWnPumI6P82o1ko3d2k1EhyqnlelK3&#10;WG4GvkmSjBvV27jQqZH2HTWX+moQDu2uzmYuQyrPh7eQXr4/3qVAfHpcdi/AAi3hLwx3/IgOVWQ6&#10;uavVng0ImYhXAsJGCmB3X2QS2AkhzXPgVcn/H6h+AQAA//8DAFBLAQItABQABgAIAAAAIQC2gziS&#10;/gAAAOEBAAATAAAAAAAAAAAAAAAAAAAAAABbQ29udGVudF9UeXBlc10ueG1sUEsBAi0AFAAGAAgA&#10;AAAhADj9If/WAAAAlAEAAAsAAAAAAAAAAAAAAAAALwEAAF9yZWxzLy5yZWxzUEsBAi0AFAAGAAgA&#10;AAAhAKQIBlgZAgAALAQAAA4AAAAAAAAAAAAAAAAALgIAAGRycy9lMm9Eb2MueG1sUEsBAi0AFAAG&#10;AAgAAAAhAPyh6pvdAAAACAEAAA8AAAAAAAAAAAAAAAAAcwQAAGRycy9kb3ducmV2LnhtbFBLBQYA&#10;AAAABAAEAPMAAAB9BQAAAAA=&#10;"/>
            </w:pict>
          </mc:Fallback>
        </mc:AlternateConten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Circle </w:t>
      </w:r>
      <w:r w:rsidRPr="00840F1B">
        <w:rPr>
          <w:rFonts w:ascii="Garamond" w:hAnsi="Garamond"/>
          <w:sz w:val="24"/>
          <w:szCs w:val="24"/>
        </w:rPr>
        <w:tab/>
        <w:t xml:space="preserve">        the appropriate </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b/>
          <w:sz w:val="24"/>
          <w:szCs w:val="24"/>
        </w:rPr>
      </w:pPr>
      <w:r w:rsidRPr="00840F1B">
        <w:rPr>
          <w:rFonts w:ascii="Garamond" w:hAnsi="Garamond"/>
          <w:b/>
          <w:sz w:val="24"/>
          <w:szCs w:val="24"/>
        </w:rPr>
        <w:t>Answer for each</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46"/>
        <w:gridCol w:w="611"/>
        <w:gridCol w:w="7607"/>
      </w:tblGrid>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1.</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rPr>
              <w:t>I/My Business Entity have/has</w:t>
            </w:r>
            <w:r w:rsidRPr="00840F1B">
              <w:rPr>
                <w:rFonts w:ascii="Garamond" w:hAnsi="Garamond"/>
                <w:sz w:val="24"/>
                <w:szCs w:val="24"/>
              </w:rPr>
              <w:t xml:space="preserve"> a financial interest in</w:t>
            </w:r>
            <w:r w:rsidRPr="00840F1B">
              <w:rPr>
                <w:rFonts w:ascii="Garamond" w:hAnsi="Garamond"/>
              </w:rPr>
              <w:t xml:space="preserve"> or otherwise i</w:t>
            </w:r>
            <w:r w:rsidRPr="00840F1B">
              <w:rPr>
                <w:rFonts w:ascii="Garamond" w:hAnsi="Garamond"/>
                <w:sz w:val="24"/>
                <w:szCs w:val="24"/>
              </w:rPr>
              <w:t>nvolved with, an organization or person with which World Vision Bangladesh or any of its office has business or ministry dealings.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517"/>
              <w:gridCol w:w="3240"/>
              <w:gridCol w:w="3619"/>
            </w:tblGrid>
            <w:tr w:rsidR="00840F1B" w:rsidRPr="00840F1B" w:rsidTr="00E433BA">
              <w:trPr>
                <w:trHeight w:val="341"/>
              </w:trPr>
              <w:tc>
                <w:tcPr>
                  <w:tcW w:w="51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32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Organization </w:t>
                  </w:r>
                </w:p>
              </w:tc>
              <w:tc>
                <w:tcPr>
                  <w:tcW w:w="3619"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Office or Interest in Organization </w:t>
                  </w:r>
                </w:p>
              </w:tc>
            </w:tr>
            <w:tr w:rsidR="00840F1B" w:rsidRPr="00840F1B" w:rsidTr="00E433BA">
              <w:trPr>
                <w:trHeight w:val="350"/>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59"/>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2.</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I/My Business Entity am/is involved in any dispute with, World Vision Bangladesh or any of its office has business or ministry dealings. </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If Yes, explain: 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rPr>
            </w:pPr>
            <w:r w:rsidRPr="00840F1B">
              <w:rPr>
                <w:rFonts w:ascii="Garamond" w:hAnsi="Garamond"/>
                <w:sz w:val="24"/>
                <w:szCs w:val="24"/>
              </w:rPr>
              <w:t xml:space="preserve"> </w:t>
            </w: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3.</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The following staff employed by World Vision Bangladesh or, other World Vision entities are related to me/my Business Entity. This is a complete list of individuals related to me/my Business Entity who are employed by World Vision Bangladesh/ other World Vision entities.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6"/>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477"/>
              <w:gridCol w:w="2650"/>
              <w:gridCol w:w="2340"/>
              <w:gridCol w:w="1914"/>
            </w:tblGrid>
            <w:tr w:rsidR="00840F1B" w:rsidRPr="00840F1B" w:rsidTr="00E433BA">
              <w:trPr>
                <w:trHeight w:val="341"/>
              </w:trPr>
              <w:tc>
                <w:tcPr>
                  <w:tcW w:w="47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265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WVB Employee </w:t>
                  </w:r>
                </w:p>
              </w:tc>
              <w:tc>
                <w:tcPr>
                  <w:tcW w:w="23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Position held in WVB</w:t>
                  </w:r>
                </w:p>
              </w:tc>
              <w:tc>
                <w:tcPr>
                  <w:tcW w:w="1914"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Relation </w:t>
                  </w:r>
                </w:p>
              </w:tc>
            </w:tr>
            <w:tr w:rsidR="00840F1B" w:rsidRPr="00840F1B" w:rsidTr="00E433BA">
              <w:trPr>
                <w:trHeight w:val="332"/>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41"/>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45247A"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4.</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 have no relationships, business affiliations, involvements, associations, positions, financial interests, gifts, loans or other transactions to disclose.</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0"/>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tc>
      </w:tr>
    </w:tbl>
    <w:p w:rsidR="0045247A" w:rsidRPr="00840F1B" w:rsidRDefault="0045247A" w:rsidP="0045247A">
      <w:pPr>
        <w:pStyle w:val="BodyTextIndent3"/>
        <w:spacing w:after="0" w:line="240" w:lineRule="auto"/>
        <w:jc w:val="both"/>
        <w:rPr>
          <w:rFonts w:ascii="Garamond" w:hAnsi="Garamond"/>
          <w:sz w:val="8"/>
          <w:szCs w:val="24"/>
        </w:rPr>
      </w:pPr>
    </w:p>
    <w:p w:rsidR="0045247A" w:rsidRPr="00840F1B" w:rsidRDefault="0045247A" w:rsidP="0045247A">
      <w:pPr>
        <w:pStyle w:val="BodyText"/>
        <w:spacing w:after="0" w:line="240" w:lineRule="auto"/>
        <w:jc w:val="both"/>
        <w:rPr>
          <w:rFonts w:ascii="Garamond" w:hAnsi="Garamond"/>
          <w:sz w:val="24"/>
          <w:szCs w:val="24"/>
        </w:rPr>
      </w:pPr>
      <w:r w:rsidRPr="00840F1B">
        <w:rPr>
          <w:rFonts w:ascii="Garamond" w:hAnsi="Garamond"/>
          <w:sz w:val="24"/>
          <w:szCs w:val="24"/>
        </w:rPr>
        <w:t>I hereby certify that my answers to statements 1-4 above are accurate and that all the information I have declared above is true and is fully updated to the best of my knowledge.</w:t>
      </w:r>
    </w:p>
    <w:p w:rsidR="0045247A" w:rsidRPr="00840F1B" w:rsidRDefault="0045247A" w:rsidP="0045247A">
      <w:pPr>
        <w:pStyle w:val="BodyText"/>
        <w:spacing w:after="0" w:line="240" w:lineRule="auto"/>
        <w:jc w:val="both"/>
        <w:rPr>
          <w:rFonts w:ascii="Garamond" w:hAnsi="Garamond"/>
          <w:sz w:val="24"/>
          <w:szCs w:val="24"/>
        </w:rPr>
      </w:pPr>
      <w:r w:rsidRPr="00840F1B">
        <w:rPr>
          <w:rFonts w:ascii="Garamond" w:hAnsi="Garamond"/>
          <w:sz w:val="24"/>
          <w:szCs w:val="24"/>
        </w:rPr>
        <w:t xml:space="preserve"> </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_______________________</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 xml:space="preserve">Signature with Seal </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Date:</w:t>
      </w:r>
    </w:p>
    <w:sectPr w:rsidR="0045247A" w:rsidRPr="00840F1B" w:rsidSect="00D824BC">
      <w:footerReference w:type="default" r:id="rId13"/>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6D" w:rsidRDefault="0049516D" w:rsidP="00C260CF">
      <w:pPr>
        <w:spacing w:after="0" w:line="240" w:lineRule="auto"/>
      </w:pPr>
      <w:r>
        <w:separator/>
      </w:r>
    </w:p>
  </w:endnote>
  <w:endnote w:type="continuationSeparator" w:id="0">
    <w:p w:rsidR="0049516D" w:rsidRDefault="0049516D"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AB" w:rsidRDefault="00FB2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6D" w:rsidRDefault="0049516D" w:rsidP="00C260CF">
      <w:pPr>
        <w:spacing w:after="0" w:line="240" w:lineRule="auto"/>
      </w:pPr>
      <w:r>
        <w:separator/>
      </w:r>
    </w:p>
  </w:footnote>
  <w:footnote w:type="continuationSeparator" w:id="0">
    <w:p w:rsidR="0049516D" w:rsidRDefault="0049516D" w:rsidP="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B5"/>
    <w:multiLevelType w:val="hybridMultilevel"/>
    <w:tmpl w:val="4672F4C6"/>
    <w:lvl w:ilvl="0" w:tplc="6F46672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76488"/>
    <w:multiLevelType w:val="hybridMultilevel"/>
    <w:tmpl w:val="F66297AE"/>
    <w:lvl w:ilvl="0" w:tplc="8806E5D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046A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6681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9A4F9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AB68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489C9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9E4E0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ACB6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52EA5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3D1705"/>
    <w:multiLevelType w:val="hybridMultilevel"/>
    <w:tmpl w:val="8DF0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584"/>
    <w:multiLevelType w:val="hybridMultilevel"/>
    <w:tmpl w:val="7D0823E4"/>
    <w:lvl w:ilvl="0" w:tplc="ED92942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B4F77B5"/>
    <w:multiLevelType w:val="hybridMultilevel"/>
    <w:tmpl w:val="61DA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83A73"/>
    <w:multiLevelType w:val="hybridMultilevel"/>
    <w:tmpl w:val="6B8AE692"/>
    <w:lvl w:ilvl="0" w:tplc="19AC3CE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C34E4"/>
    <w:multiLevelType w:val="hybridMultilevel"/>
    <w:tmpl w:val="79F2B980"/>
    <w:lvl w:ilvl="0" w:tplc="86B8B3BE">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0054773"/>
    <w:multiLevelType w:val="hybridMultilevel"/>
    <w:tmpl w:val="6F54514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28B22C0"/>
    <w:multiLevelType w:val="hybridMultilevel"/>
    <w:tmpl w:val="8CA29E36"/>
    <w:lvl w:ilvl="0" w:tplc="DA266A76">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3E6190E"/>
    <w:multiLevelType w:val="hybridMultilevel"/>
    <w:tmpl w:val="CD6C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13" w15:restartNumberingAfterBreak="0">
    <w:nsid w:val="27675EAF"/>
    <w:multiLevelType w:val="hybridMultilevel"/>
    <w:tmpl w:val="7AA69926"/>
    <w:lvl w:ilvl="0" w:tplc="20E44744">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85D3926"/>
    <w:multiLevelType w:val="hybridMultilevel"/>
    <w:tmpl w:val="3968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0D32"/>
    <w:multiLevelType w:val="hybridMultilevel"/>
    <w:tmpl w:val="E2EC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B4DB4"/>
    <w:multiLevelType w:val="hybridMultilevel"/>
    <w:tmpl w:val="5BAC5B70"/>
    <w:lvl w:ilvl="0" w:tplc="EEACCCC0">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D607C4E"/>
    <w:multiLevelType w:val="hybridMultilevel"/>
    <w:tmpl w:val="18409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94F44"/>
    <w:multiLevelType w:val="hybridMultilevel"/>
    <w:tmpl w:val="53A0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61EEE"/>
    <w:multiLevelType w:val="hybridMultilevel"/>
    <w:tmpl w:val="B530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B120A"/>
    <w:multiLevelType w:val="hybridMultilevel"/>
    <w:tmpl w:val="89028B6C"/>
    <w:lvl w:ilvl="0" w:tplc="967211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CC2"/>
    <w:multiLevelType w:val="hybridMultilevel"/>
    <w:tmpl w:val="7494F576"/>
    <w:lvl w:ilvl="0" w:tplc="0B9A862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920BF2"/>
    <w:multiLevelType w:val="hybridMultilevel"/>
    <w:tmpl w:val="F27E7CC8"/>
    <w:lvl w:ilvl="0" w:tplc="0409000F">
      <w:start w:val="1"/>
      <w:numFmt w:val="decimal"/>
      <w:lvlText w:val="%1."/>
      <w:lvlJc w:val="left"/>
      <w:pPr>
        <w:ind w:left="720" w:hanging="360"/>
      </w:pPr>
    </w:lvl>
    <w:lvl w:ilvl="1" w:tplc="9494735E">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E3E53"/>
    <w:multiLevelType w:val="hybridMultilevel"/>
    <w:tmpl w:val="6AFE1338"/>
    <w:lvl w:ilvl="0" w:tplc="5E2E77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6000B47"/>
    <w:multiLevelType w:val="hybridMultilevel"/>
    <w:tmpl w:val="CF28E53C"/>
    <w:lvl w:ilvl="0" w:tplc="859076A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7FB0764"/>
    <w:multiLevelType w:val="hybridMultilevel"/>
    <w:tmpl w:val="08DE6D4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C51437A4">
      <w:start w:val="1"/>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8EA4B64"/>
    <w:multiLevelType w:val="hybridMultilevel"/>
    <w:tmpl w:val="255ECEB8"/>
    <w:lvl w:ilvl="0" w:tplc="05A2574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2E48A7"/>
    <w:multiLevelType w:val="multilevel"/>
    <w:tmpl w:val="1B86495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E53D13"/>
    <w:multiLevelType w:val="hybridMultilevel"/>
    <w:tmpl w:val="9A1A5360"/>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10384"/>
    <w:multiLevelType w:val="hybridMultilevel"/>
    <w:tmpl w:val="10EC764E"/>
    <w:lvl w:ilvl="0" w:tplc="E6AA97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5F666EE"/>
    <w:multiLevelType w:val="hybridMultilevel"/>
    <w:tmpl w:val="DCA65BF6"/>
    <w:lvl w:ilvl="0" w:tplc="AEB84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83816"/>
    <w:multiLevelType w:val="hybridMultilevel"/>
    <w:tmpl w:val="BDB6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62961"/>
    <w:multiLevelType w:val="hybridMultilevel"/>
    <w:tmpl w:val="37C849DC"/>
    <w:lvl w:ilvl="0" w:tplc="F5F69D2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70721F25"/>
    <w:multiLevelType w:val="hybridMultilevel"/>
    <w:tmpl w:val="C87CE8EC"/>
    <w:lvl w:ilvl="0" w:tplc="340C2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4673C"/>
    <w:multiLevelType w:val="hybridMultilevel"/>
    <w:tmpl w:val="88467A62"/>
    <w:lvl w:ilvl="0" w:tplc="6C16FD3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8"/>
  </w:num>
  <w:num w:numId="2">
    <w:abstractNumId w:val="7"/>
  </w:num>
  <w:num w:numId="3">
    <w:abstractNumId w:val="24"/>
  </w:num>
  <w:num w:numId="4">
    <w:abstractNumId w:val="12"/>
  </w:num>
  <w:num w:numId="5">
    <w:abstractNumId w:val="17"/>
  </w:num>
  <w:num w:numId="6">
    <w:abstractNumId w:val="22"/>
  </w:num>
  <w:num w:numId="7">
    <w:abstractNumId w:val="14"/>
  </w:num>
  <w:num w:numId="8">
    <w:abstractNumId w:val="25"/>
  </w:num>
  <w:num w:numId="9">
    <w:abstractNumId w:val="4"/>
  </w:num>
  <w:num w:numId="10">
    <w:abstractNumId w:val="28"/>
  </w:num>
  <w:num w:numId="11">
    <w:abstractNumId w:val="9"/>
  </w:num>
  <w:num w:numId="12">
    <w:abstractNumId w:val="8"/>
  </w:num>
  <w:num w:numId="13">
    <w:abstractNumId w:val="13"/>
  </w:num>
  <w:num w:numId="14">
    <w:abstractNumId w:val="16"/>
  </w:num>
  <w:num w:numId="15">
    <w:abstractNumId w:val="27"/>
  </w:num>
  <w:num w:numId="16">
    <w:abstractNumId w:val="37"/>
  </w:num>
  <w:num w:numId="17">
    <w:abstractNumId w:val="26"/>
  </w:num>
  <w:num w:numId="18">
    <w:abstractNumId w:val="21"/>
  </w:num>
  <w:num w:numId="19">
    <w:abstractNumId w:val="23"/>
  </w:num>
  <w:num w:numId="20">
    <w:abstractNumId w:val="29"/>
  </w:num>
  <w:num w:numId="21">
    <w:abstractNumId w:val="32"/>
  </w:num>
  <w:num w:numId="22">
    <w:abstractNumId w:val="35"/>
  </w:num>
  <w:num w:numId="23">
    <w:abstractNumId w:val="0"/>
  </w:num>
  <w:num w:numId="24">
    <w:abstractNumId w:val="31"/>
  </w:num>
  <w:num w:numId="25">
    <w:abstractNumId w:val="1"/>
  </w:num>
  <w:num w:numId="26">
    <w:abstractNumId w:val="3"/>
  </w:num>
  <w:num w:numId="27">
    <w:abstractNumId w:val="34"/>
  </w:num>
  <w:num w:numId="28">
    <w:abstractNumId w:val="5"/>
  </w:num>
  <w:num w:numId="29">
    <w:abstractNumId w:val="11"/>
  </w:num>
  <w:num w:numId="30">
    <w:abstractNumId w:val="15"/>
  </w:num>
  <w:num w:numId="31">
    <w:abstractNumId w:val="20"/>
  </w:num>
  <w:num w:numId="32">
    <w:abstractNumId w:val="19"/>
  </w:num>
  <w:num w:numId="33">
    <w:abstractNumId w:val="6"/>
  </w:num>
  <w:num w:numId="34">
    <w:abstractNumId w:val="10"/>
  </w:num>
  <w:num w:numId="35">
    <w:abstractNumId w:val="33"/>
  </w:num>
  <w:num w:numId="36">
    <w:abstractNumId w:val="36"/>
  </w:num>
  <w:num w:numId="37">
    <w:abstractNumId w:val="30"/>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8"/>
    <w:rsid w:val="0000222F"/>
    <w:rsid w:val="00004035"/>
    <w:rsid w:val="00014EE4"/>
    <w:rsid w:val="00015F6F"/>
    <w:rsid w:val="00017407"/>
    <w:rsid w:val="0002367D"/>
    <w:rsid w:val="000244C9"/>
    <w:rsid w:val="000340A7"/>
    <w:rsid w:val="00043AF2"/>
    <w:rsid w:val="00055157"/>
    <w:rsid w:val="00060F9A"/>
    <w:rsid w:val="00063E1F"/>
    <w:rsid w:val="00076E74"/>
    <w:rsid w:val="0008206A"/>
    <w:rsid w:val="00086F38"/>
    <w:rsid w:val="000A027C"/>
    <w:rsid w:val="000A18F3"/>
    <w:rsid w:val="000A2DAC"/>
    <w:rsid w:val="000A3F9B"/>
    <w:rsid w:val="000A683C"/>
    <w:rsid w:val="000A71E5"/>
    <w:rsid w:val="000B760B"/>
    <w:rsid w:val="000C300F"/>
    <w:rsid w:val="000C3CD7"/>
    <w:rsid w:val="000C6C64"/>
    <w:rsid w:val="000D0FEE"/>
    <w:rsid w:val="000E3264"/>
    <w:rsid w:val="000E37D9"/>
    <w:rsid w:val="000E4A06"/>
    <w:rsid w:val="000F6D10"/>
    <w:rsid w:val="000F7610"/>
    <w:rsid w:val="00110498"/>
    <w:rsid w:val="001164C5"/>
    <w:rsid w:val="0011661F"/>
    <w:rsid w:val="00117888"/>
    <w:rsid w:val="00120CD7"/>
    <w:rsid w:val="00123B8D"/>
    <w:rsid w:val="001243AD"/>
    <w:rsid w:val="00124DEF"/>
    <w:rsid w:val="00131C1C"/>
    <w:rsid w:val="00132E0F"/>
    <w:rsid w:val="00133A96"/>
    <w:rsid w:val="00134146"/>
    <w:rsid w:val="0014492B"/>
    <w:rsid w:val="00150850"/>
    <w:rsid w:val="001520DF"/>
    <w:rsid w:val="00152461"/>
    <w:rsid w:val="00156481"/>
    <w:rsid w:val="0015686B"/>
    <w:rsid w:val="00160679"/>
    <w:rsid w:val="00161AF9"/>
    <w:rsid w:val="0016674B"/>
    <w:rsid w:val="00175214"/>
    <w:rsid w:val="0018207C"/>
    <w:rsid w:val="00184D20"/>
    <w:rsid w:val="00193823"/>
    <w:rsid w:val="001A07FF"/>
    <w:rsid w:val="001C3911"/>
    <w:rsid w:val="001C762A"/>
    <w:rsid w:val="001D0D2B"/>
    <w:rsid w:val="001D5DC3"/>
    <w:rsid w:val="001D71C9"/>
    <w:rsid w:val="001E2A98"/>
    <w:rsid w:val="001E4B7C"/>
    <w:rsid w:val="001E5832"/>
    <w:rsid w:val="001F1C12"/>
    <w:rsid w:val="001F269D"/>
    <w:rsid w:val="001F5EF8"/>
    <w:rsid w:val="001F71E9"/>
    <w:rsid w:val="00201D19"/>
    <w:rsid w:val="002022C2"/>
    <w:rsid w:val="002059CC"/>
    <w:rsid w:val="002144CF"/>
    <w:rsid w:val="00227F61"/>
    <w:rsid w:val="00241866"/>
    <w:rsid w:val="002418AA"/>
    <w:rsid w:val="002461BE"/>
    <w:rsid w:val="00255CB1"/>
    <w:rsid w:val="00263815"/>
    <w:rsid w:val="002663FD"/>
    <w:rsid w:val="0027046D"/>
    <w:rsid w:val="00270888"/>
    <w:rsid w:val="002721CB"/>
    <w:rsid w:val="00276566"/>
    <w:rsid w:val="00280FDA"/>
    <w:rsid w:val="00283CEE"/>
    <w:rsid w:val="00294D5E"/>
    <w:rsid w:val="002A2658"/>
    <w:rsid w:val="002A38D4"/>
    <w:rsid w:val="002A4089"/>
    <w:rsid w:val="002A73E3"/>
    <w:rsid w:val="002A7C01"/>
    <w:rsid w:val="002B277F"/>
    <w:rsid w:val="002C0AE0"/>
    <w:rsid w:val="002C6B67"/>
    <w:rsid w:val="002C7F7E"/>
    <w:rsid w:val="002D280A"/>
    <w:rsid w:val="002D59F4"/>
    <w:rsid w:val="002E12E9"/>
    <w:rsid w:val="002F077C"/>
    <w:rsid w:val="002F11D7"/>
    <w:rsid w:val="002F1F65"/>
    <w:rsid w:val="002F4A87"/>
    <w:rsid w:val="003032EA"/>
    <w:rsid w:val="00306959"/>
    <w:rsid w:val="0031492C"/>
    <w:rsid w:val="00322BEF"/>
    <w:rsid w:val="00325B8F"/>
    <w:rsid w:val="00325E91"/>
    <w:rsid w:val="00326C5E"/>
    <w:rsid w:val="00327869"/>
    <w:rsid w:val="003278B3"/>
    <w:rsid w:val="00354AB4"/>
    <w:rsid w:val="00356AB4"/>
    <w:rsid w:val="003664FB"/>
    <w:rsid w:val="003670BF"/>
    <w:rsid w:val="00396FC1"/>
    <w:rsid w:val="003A292F"/>
    <w:rsid w:val="003A296F"/>
    <w:rsid w:val="003B1DAE"/>
    <w:rsid w:val="003B469B"/>
    <w:rsid w:val="003C1966"/>
    <w:rsid w:val="003C5DB1"/>
    <w:rsid w:val="003D0A8F"/>
    <w:rsid w:val="003D4889"/>
    <w:rsid w:val="003E0E9C"/>
    <w:rsid w:val="003E4DE6"/>
    <w:rsid w:val="003E75FB"/>
    <w:rsid w:val="003F726D"/>
    <w:rsid w:val="004065DB"/>
    <w:rsid w:val="004138B6"/>
    <w:rsid w:val="00415F00"/>
    <w:rsid w:val="00433C00"/>
    <w:rsid w:val="00434E00"/>
    <w:rsid w:val="004420D2"/>
    <w:rsid w:val="004445ED"/>
    <w:rsid w:val="00445138"/>
    <w:rsid w:val="004457ED"/>
    <w:rsid w:val="00445A8C"/>
    <w:rsid w:val="0045247A"/>
    <w:rsid w:val="00454965"/>
    <w:rsid w:val="00456DEC"/>
    <w:rsid w:val="004576A0"/>
    <w:rsid w:val="00460505"/>
    <w:rsid w:val="00464283"/>
    <w:rsid w:val="004660C2"/>
    <w:rsid w:val="00471899"/>
    <w:rsid w:val="00471AE3"/>
    <w:rsid w:val="004877A2"/>
    <w:rsid w:val="00487830"/>
    <w:rsid w:val="0049516D"/>
    <w:rsid w:val="004A7322"/>
    <w:rsid w:val="004C6052"/>
    <w:rsid w:val="004D0F40"/>
    <w:rsid w:val="004D0F86"/>
    <w:rsid w:val="004D413D"/>
    <w:rsid w:val="004D6D9D"/>
    <w:rsid w:val="004E1451"/>
    <w:rsid w:val="004E1A36"/>
    <w:rsid w:val="004E6B4F"/>
    <w:rsid w:val="004E6F2E"/>
    <w:rsid w:val="004F2EDC"/>
    <w:rsid w:val="00501003"/>
    <w:rsid w:val="00502BBC"/>
    <w:rsid w:val="0050701C"/>
    <w:rsid w:val="0051043A"/>
    <w:rsid w:val="00533DD4"/>
    <w:rsid w:val="00534B4F"/>
    <w:rsid w:val="005359E5"/>
    <w:rsid w:val="00543A02"/>
    <w:rsid w:val="00551BAB"/>
    <w:rsid w:val="00553835"/>
    <w:rsid w:val="00572B69"/>
    <w:rsid w:val="005736C0"/>
    <w:rsid w:val="00576CC0"/>
    <w:rsid w:val="005823D0"/>
    <w:rsid w:val="00590984"/>
    <w:rsid w:val="005925AB"/>
    <w:rsid w:val="005B2D47"/>
    <w:rsid w:val="005B5D2A"/>
    <w:rsid w:val="005C338D"/>
    <w:rsid w:val="005C5F1A"/>
    <w:rsid w:val="005D0499"/>
    <w:rsid w:val="005D2CF3"/>
    <w:rsid w:val="005D2EC2"/>
    <w:rsid w:val="005F39D7"/>
    <w:rsid w:val="005F5198"/>
    <w:rsid w:val="005F7F4D"/>
    <w:rsid w:val="00622A81"/>
    <w:rsid w:val="00633084"/>
    <w:rsid w:val="00641277"/>
    <w:rsid w:val="00642049"/>
    <w:rsid w:val="00642B88"/>
    <w:rsid w:val="00651BD6"/>
    <w:rsid w:val="00663637"/>
    <w:rsid w:val="00664800"/>
    <w:rsid w:val="00670E85"/>
    <w:rsid w:val="00673CD2"/>
    <w:rsid w:val="006A2B3F"/>
    <w:rsid w:val="006A46B9"/>
    <w:rsid w:val="006A49CB"/>
    <w:rsid w:val="006A6F41"/>
    <w:rsid w:val="006B0B28"/>
    <w:rsid w:val="006B7E09"/>
    <w:rsid w:val="006C1975"/>
    <w:rsid w:val="006C2CD1"/>
    <w:rsid w:val="006D50D2"/>
    <w:rsid w:val="006D72AA"/>
    <w:rsid w:val="006E45FB"/>
    <w:rsid w:val="006F151C"/>
    <w:rsid w:val="006F24FB"/>
    <w:rsid w:val="006F4AD7"/>
    <w:rsid w:val="006F754E"/>
    <w:rsid w:val="00704224"/>
    <w:rsid w:val="00713A29"/>
    <w:rsid w:val="00713BD7"/>
    <w:rsid w:val="00717016"/>
    <w:rsid w:val="00721420"/>
    <w:rsid w:val="00723FEA"/>
    <w:rsid w:val="00724D74"/>
    <w:rsid w:val="00727B44"/>
    <w:rsid w:val="00730108"/>
    <w:rsid w:val="00730274"/>
    <w:rsid w:val="0073517B"/>
    <w:rsid w:val="00744825"/>
    <w:rsid w:val="007539B1"/>
    <w:rsid w:val="00762661"/>
    <w:rsid w:val="00772A68"/>
    <w:rsid w:val="00775567"/>
    <w:rsid w:val="00787D70"/>
    <w:rsid w:val="007A1BC4"/>
    <w:rsid w:val="007A4E25"/>
    <w:rsid w:val="007A5001"/>
    <w:rsid w:val="007B2630"/>
    <w:rsid w:val="007B5327"/>
    <w:rsid w:val="007B7ED4"/>
    <w:rsid w:val="007D027D"/>
    <w:rsid w:val="007E0F85"/>
    <w:rsid w:val="007E646E"/>
    <w:rsid w:val="007F15E7"/>
    <w:rsid w:val="007F3F36"/>
    <w:rsid w:val="007F4CB8"/>
    <w:rsid w:val="008029AD"/>
    <w:rsid w:val="00802A4F"/>
    <w:rsid w:val="00805946"/>
    <w:rsid w:val="008105AE"/>
    <w:rsid w:val="008211CC"/>
    <w:rsid w:val="008212C8"/>
    <w:rsid w:val="00821EF7"/>
    <w:rsid w:val="00830719"/>
    <w:rsid w:val="008314C6"/>
    <w:rsid w:val="00840F1B"/>
    <w:rsid w:val="00841177"/>
    <w:rsid w:val="00844459"/>
    <w:rsid w:val="008464A8"/>
    <w:rsid w:val="00853570"/>
    <w:rsid w:val="0086527C"/>
    <w:rsid w:val="0087095F"/>
    <w:rsid w:val="00873BD7"/>
    <w:rsid w:val="00877ED2"/>
    <w:rsid w:val="0088072F"/>
    <w:rsid w:val="00881060"/>
    <w:rsid w:val="00881F29"/>
    <w:rsid w:val="00884E1E"/>
    <w:rsid w:val="008854F4"/>
    <w:rsid w:val="00890BD7"/>
    <w:rsid w:val="008912E2"/>
    <w:rsid w:val="008924A2"/>
    <w:rsid w:val="00894C43"/>
    <w:rsid w:val="00896712"/>
    <w:rsid w:val="0089703E"/>
    <w:rsid w:val="008A440E"/>
    <w:rsid w:val="008A6866"/>
    <w:rsid w:val="008B1B7B"/>
    <w:rsid w:val="008B1BD2"/>
    <w:rsid w:val="008B4202"/>
    <w:rsid w:val="008C09C9"/>
    <w:rsid w:val="008C44BB"/>
    <w:rsid w:val="008C4643"/>
    <w:rsid w:val="008C66C1"/>
    <w:rsid w:val="0090178D"/>
    <w:rsid w:val="00912A2D"/>
    <w:rsid w:val="00914270"/>
    <w:rsid w:val="009150F3"/>
    <w:rsid w:val="009211D4"/>
    <w:rsid w:val="009212B4"/>
    <w:rsid w:val="0093212F"/>
    <w:rsid w:val="00932594"/>
    <w:rsid w:val="00932C37"/>
    <w:rsid w:val="009333E5"/>
    <w:rsid w:val="00933E59"/>
    <w:rsid w:val="00947650"/>
    <w:rsid w:val="00951324"/>
    <w:rsid w:val="0095606A"/>
    <w:rsid w:val="00956201"/>
    <w:rsid w:val="009636E5"/>
    <w:rsid w:val="009666A4"/>
    <w:rsid w:val="00973A34"/>
    <w:rsid w:val="0097673F"/>
    <w:rsid w:val="00984020"/>
    <w:rsid w:val="00985491"/>
    <w:rsid w:val="00992B4B"/>
    <w:rsid w:val="009976CA"/>
    <w:rsid w:val="00997D2F"/>
    <w:rsid w:val="009A0770"/>
    <w:rsid w:val="009A0DEA"/>
    <w:rsid w:val="009B0F90"/>
    <w:rsid w:val="009B26A5"/>
    <w:rsid w:val="009B5756"/>
    <w:rsid w:val="009C37B2"/>
    <w:rsid w:val="009C562C"/>
    <w:rsid w:val="009C6DF2"/>
    <w:rsid w:val="009C7430"/>
    <w:rsid w:val="009D4E39"/>
    <w:rsid w:val="009D51DA"/>
    <w:rsid w:val="009F422C"/>
    <w:rsid w:val="00A03C73"/>
    <w:rsid w:val="00A05D5B"/>
    <w:rsid w:val="00A05FB8"/>
    <w:rsid w:val="00A069E4"/>
    <w:rsid w:val="00A15F6D"/>
    <w:rsid w:val="00A2393C"/>
    <w:rsid w:val="00A24A23"/>
    <w:rsid w:val="00A256C8"/>
    <w:rsid w:val="00A30C32"/>
    <w:rsid w:val="00A3746E"/>
    <w:rsid w:val="00A377B5"/>
    <w:rsid w:val="00A4281F"/>
    <w:rsid w:val="00A457E3"/>
    <w:rsid w:val="00A5133C"/>
    <w:rsid w:val="00A54FD8"/>
    <w:rsid w:val="00A64A81"/>
    <w:rsid w:val="00A6562F"/>
    <w:rsid w:val="00A66023"/>
    <w:rsid w:val="00A71905"/>
    <w:rsid w:val="00A75198"/>
    <w:rsid w:val="00A7629D"/>
    <w:rsid w:val="00A80C70"/>
    <w:rsid w:val="00A879E1"/>
    <w:rsid w:val="00A93328"/>
    <w:rsid w:val="00A95441"/>
    <w:rsid w:val="00A9740A"/>
    <w:rsid w:val="00AA7991"/>
    <w:rsid w:val="00AB4622"/>
    <w:rsid w:val="00AC3921"/>
    <w:rsid w:val="00AE0708"/>
    <w:rsid w:val="00AE1536"/>
    <w:rsid w:val="00AF6824"/>
    <w:rsid w:val="00AF6853"/>
    <w:rsid w:val="00AF7090"/>
    <w:rsid w:val="00B0338B"/>
    <w:rsid w:val="00B04E4D"/>
    <w:rsid w:val="00B07714"/>
    <w:rsid w:val="00B11A74"/>
    <w:rsid w:val="00B17A0E"/>
    <w:rsid w:val="00B20121"/>
    <w:rsid w:val="00B21E71"/>
    <w:rsid w:val="00B32879"/>
    <w:rsid w:val="00B32BBB"/>
    <w:rsid w:val="00B3312A"/>
    <w:rsid w:val="00B3557F"/>
    <w:rsid w:val="00B420C5"/>
    <w:rsid w:val="00B557C8"/>
    <w:rsid w:val="00B57872"/>
    <w:rsid w:val="00B579B3"/>
    <w:rsid w:val="00B60047"/>
    <w:rsid w:val="00B65046"/>
    <w:rsid w:val="00B71808"/>
    <w:rsid w:val="00B72740"/>
    <w:rsid w:val="00B73396"/>
    <w:rsid w:val="00B73754"/>
    <w:rsid w:val="00B73DA7"/>
    <w:rsid w:val="00B768DE"/>
    <w:rsid w:val="00B846BE"/>
    <w:rsid w:val="00B9038A"/>
    <w:rsid w:val="00B93745"/>
    <w:rsid w:val="00BB1B45"/>
    <w:rsid w:val="00BB50B2"/>
    <w:rsid w:val="00BC5C4D"/>
    <w:rsid w:val="00BC764F"/>
    <w:rsid w:val="00BD3F69"/>
    <w:rsid w:val="00BD7681"/>
    <w:rsid w:val="00BE229B"/>
    <w:rsid w:val="00BE7D9E"/>
    <w:rsid w:val="00BF62A5"/>
    <w:rsid w:val="00C029D5"/>
    <w:rsid w:val="00C10A23"/>
    <w:rsid w:val="00C13B3C"/>
    <w:rsid w:val="00C13F20"/>
    <w:rsid w:val="00C14473"/>
    <w:rsid w:val="00C2481A"/>
    <w:rsid w:val="00C260CF"/>
    <w:rsid w:val="00C30884"/>
    <w:rsid w:val="00C425B4"/>
    <w:rsid w:val="00C4321A"/>
    <w:rsid w:val="00C43D96"/>
    <w:rsid w:val="00C509F4"/>
    <w:rsid w:val="00C727E8"/>
    <w:rsid w:val="00C84A52"/>
    <w:rsid w:val="00C8683F"/>
    <w:rsid w:val="00C91758"/>
    <w:rsid w:val="00CA0946"/>
    <w:rsid w:val="00CA0FA0"/>
    <w:rsid w:val="00CA313F"/>
    <w:rsid w:val="00CB4049"/>
    <w:rsid w:val="00CC23C1"/>
    <w:rsid w:val="00CD1E91"/>
    <w:rsid w:val="00CD5AE4"/>
    <w:rsid w:val="00CD695B"/>
    <w:rsid w:val="00CE4AC4"/>
    <w:rsid w:val="00CE7246"/>
    <w:rsid w:val="00CE7661"/>
    <w:rsid w:val="00CF2C36"/>
    <w:rsid w:val="00CF5513"/>
    <w:rsid w:val="00D04E27"/>
    <w:rsid w:val="00D10527"/>
    <w:rsid w:val="00D16113"/>
    <w:rsid w:val="00D204D6"/>
    <w:rsid w:val="00D20E4C"/>
    <w:rsid w:val="00D23ED5"/>
    <w:rsid w:val="00D2487A"/>
    <w:rsid w:val="00D276B8"/>
    <w:rsid w:val="00D30FE0"/>
    <w:rsid w:val="00D375D8"/>
    <w:rsid w:val="00D37B19"/>
    <w:rsid w:val="00D44E1B"/>
    <w:rsid w:val="00D5126F"/>
    <w:rsid w:val="00D52576"/>
    <w:rsid w:val="00D53A42"/>
    <w:rsid w:val="00D6605D"/>
    <w:rsid w:val="00D74AC9"/>
    <w:rsid w:val="00D770BC"/>
    <w:rsid w:val="00D820E5"/>
    <w:rsid w:val="00D824BC"/>
    <w:rsid w:val="00D844B5"/>
    <w:rsid w:val="00D84899"/>
    <w:rsid w:val="00D852E6"/>
    <w:rsid w:val="00D87C83"/>
    <w:rsid w:val="00D915AC"/>
    <w:rsid w:val="00D938BA"/>
    <w:rsid w:val="00D978BA"/>
    <w:rsid w:val="00D97E8F"/>
    <w:rsid w:val="00DA372C"/>
    <w:rsid w:val="00DA4A17"/>
    <w:rsid w:val="00DA7E0D"/>
    <w:rsid w:val="00DB0745"/>
    <w:rsid w:val="00DC32F4"/>
    <w:rsid w:val="00DD678F"/>
    <w:rsid w:val="00DE502A"/>
    <w:rsid w:val="00DE5210"/>
    <w:rsid w:val="00DF687D"/>
    <w:rsid w:val="00DF73B8"/>
    <w:rsid w:val="00E05CD8"/>
    <w:rsid w:val="00E0683D"/>
    <w:rsid w:val="00E07452"/>
    <w:rsid w:val="00E075C0"/>
    <w:rsid w:val="00E12DA5"/>
    <w:rsid w:val="00E13946"/>
    <w:rsid w:val="00E14DD7"/>
    <w:rsid w:val="00E2432C"/>
    <w:rsid w:val="00E268D7"/>
    <w:rsid w:val="00E3296B"/>
    <w:rsid w:val="00E32F1F"/>
    <w:rsid w:val="00E36524"/>
    <w:rsid w:val="00E36D03"/>
    <w:rsid w:val="00E37F15"/>
    <w:rsid w:val="00E42B34"/>
    <w:rsid w:val="00E433BA"/>
    <w:rsid w:val="00E455B8"/>
    <w:rsid w:val="00E4672F"/>
    <w:rsid w:val="00E46817"/>
    <w:rsid w:val="00E515BA"/>
    <w:rsid w:val="00E55C20"/>
    <w:rsid w:val="00E55DA1"/>
    <w:rsid w:val="00E57322"/>
    <w:rsid w:val="00E62CA6"/>
    <w:rsid w:val="00E72A0F"/>
    <w:rsid w:val="00E73F9D"/>
    <w:rsid w:val="00E77318"/>
    <w:rsid w:val="00E80CAD"/>
    <w:rsid w:val="00E82F75"/>
    <w:rsid w:val="00E83101"/>
    <w:rsid w:val="00E91FA7"/>
    <w:rsid w:val="00E9390E"/>
    <w:rsid w:val="00E949A5"/>
    <w:rsid w:val="00E976BC"/>
    <w:rsid w:val="00EA235A"/>
    <w:rsid w:val="00EA6062"/>
    <w:rsid w:val="00EB2097"/>
    <w:rsid w:val="00EB6367"/>
    <w:rsid w:val="00EB6899"/>
    <w:rsid w:val="00EB6E85"/>
    <w:rsid w:val="00EC1B58"/>
    <w:rsid w:val="00EC4D01"/>
    <w:rsid w:val="00EC4D65"/>
    <w:rsid w:val="00EC64B4"/>
    <w:rsid w:val="00EE0890"/>
    <w:rsid w:val="00EE6F9A"/>
    <w:rsid w:val="00EF40A0"/>
    <w:rsid w:val="00F1326A"/>
    <w:rsid w:val="00F13E18"/>
    <w:rsid w:val="00F1452F"/>
    <w:rsid w:val="00F14D41"/>
    <w:rsid w:val="00F20426"/>
    <w:rsid w:val="00F26481"/>
    <w:rsid w:val="00F36424"/>
    <w:rsid w:val="00F60E8A"/>
    <w:rsid w:val="00F633DA"/>
    <w:rsid w:val="00F6417B"/>
    <w:rsid w:val="00F67217"/>
    <w:rsid w:val="00F7194A"/>
    <w:rsid w:val="00F724CF"/>
    <w:rsid w:val="00F73FA8"/>
    <w:rsid w:val="00F75F7F"/>
    <w:rsid w:val="00F838C5"/>
    <w:rsid w:val="00F86F31"/>
    <w:rsid w:val="00F87087"/>
    <w:rsid w:val="00F90E58"/>
    <w:rsid w:val="00FA2276"/>
    <w:rsid w:val="00FA33FB"/>
    <w:rsid w:val="00FB0B4C"/>
    <w:rsid w:val="00FB1254"/>
    <w:rsid w:val="00FB215D"/>
    <w:rsid w:val="00FB25AB"/>
    <w:rsid w:val="00FB4DE5"/>
    <w:rsid w:val="00FB60E7"/>
    <w:rsid w:val="00FB6882"/>
    <w:rsid w:val="00FC6E97"/>
    <w:rsid w:val="00FD1DE3"/>
    <w:rsid w:val="00FD75E8"/>
    <w:rsid w:val="00FE01B3"/>
    <w:rsid w:val="00FE1351"/>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9F46"/>
  <w15:docId w15:val="{19E9EF99-8DBC-44FC-A8FE-C437902C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C9"/>
  </w:style>
  <w:style w:type="paragraph" w:styleId="Heading1">
    <w:name w:val="heading 1"/>
    <w:basedOn w:val="Normal"/>
    <w:next w:val="Normal"/>
    <w:link w:val="Heading1Char"/>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
    <w:basedOn w:val="Normal"/>
    <w:next w:val="Normal"/>
    <w:link w:val="Heading2Char"/>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877A2"/>
    <w:pPr>
      <w:ind w:left="720"/>
      <w:contextualSpacing/>
    </w:pPr>
  </w:style>
  <w:style w:type="paragraph" w:styleId="BodyText3">
    <w:name w:val="Body Text 3"/>
    <w:basedOn w:val="Normal"/>
    <w:link w:val="BodyText3Char"/>
    <w:uiPriority w:val="99"/>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73B8"/>
    <w:rPr>
      <w:rFonts w:ascii="Times New Roman" w:eastAsia="Times New Roman" w:hAnsi="Times New Roman" w:cs="Times New Roman"/>
      <w:sz w:val="16"/>
      <w:szCs w:val="16"/>
    </w:rPr>
  </w:style>
  <w:style w:type="paragraph" w:styleId="Footer">
    <w:name w:val="footer"/>
    <w:basedOn w:val="Normal"/>
    <w:link w:val="FooterChar"/>
    <w:uiPriority w:val="99"/>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basedOn w:val="DefaultParagraphFont"/>
    <w:link w:val="Footer"/>
    <w:uiPriority w:val="99"/>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semiHidden/>
    <w:rsid w:val="002B277F"/>
    <w:rPr>
      <w:rFonts w:ascii="Cambria" w:eastAsia="Times New Roman" w:hAnsi="Cambria" w:cs="Times New Roman"/>
    </w:rPr>
  </w:style>
  <w:style w:type="paragraph" w:styleId="BodyText2">
    <w:name w:val="Body Text 2"/>
    <w:basedOn w:val="Normal"/>
    <w:link w:val="BodyText2Char"/>
    <w:uiPriority w:val="99"/>
    <w:unhideWhenUsed/>
    <w:rsid w:val="000C3CD7"/>
    <w:pPr>
      <w:spacing w:after="120" w:line="480" w:lineRule="auto"/>
    </w:pPr>
  </w:style>
  <w:style w:type="character" w:customStyle="1" w:styleId="BodyText2Char">
    <w:name w:val="Body Text 2 Char"/>
    <w:basedOn w:val="DefaultParagraphFont"/>
    <w:link w:val="BodyText2"/>
    <w:uiPriority w:val="99"/>
    <w:rsid w:val="000C3CD7"/>
  </w:style>
  <w:style w:type="paragraph" w:styleId="BodyText">
    <w:name w:val="Body Text"/>
    <w:basedOn w:val="Normal"/>
    <w:link w:val="BodyTextChar"/>
    <w:uiPriority w:val="99"/>
    <w:semiHidden/>
    <w:unhideWhenUsed/>
    <w:rsid w:val="00F75F7F"/>
    <w:pPr>
      <w:spacing w:after="120"/>
    </w:pPr>
  </w:style>
  <w:style w:type="character" w:customStyle="1" w:styleId="BodyTextChar">
    <w:name w:val="Body Text Char"/>
    <w:basedOn w:val="DefaultParagraphFont"/>
    <w:link w:val="BodyText"/>
    <w:uiPriority w:val="99"/>
    <w:semiHidden/>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semiHidden/>
    <w:rsid w:val="003032EA"/>
    <w:rPr>
      <w:rFonts w:asciiTheme="majorHAnsi" w:eastAsiaTheme="majorEastAsia" w:hAnsiTheme="majorHAnsi" w:cstheme="majorBidi"/>
      <w:color w:val="243F60" w:themeColor="accent1" w:themeShade="7F"/>
    </w:rPr>
  </w:style>
  <w:style w:type="paragraph" w:styleId="NormalWeb">
    <w:name w:val="Normal (Web)"/>
    <w:basedOn w:val="Normal"/>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9C6DF2"/>
    <w:pPr>
      <w:widowControl w:val="0"/>
      <w:spacing w:after="0" w:line="240" w:lineRule="auto"/>
      <w:ind w:left="2070"/>
      <w:jc w:val="both"/>
    </w:pPr>
    <w:rPr>
      <w:rFonts w:ascii="Garamond" w:eastAsia="SimSun" w:hAnsi="Garamond" w:cs="Times New Roman"/>
      <w:sz w:val="24"/>
      <w:szCs w:val="24"/>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9C6DF2"/>
    <w:rPr>
      <w:rFonts w:ascii="Garamond" w:eastAsia="SimSun" w:hAnsi="Garamond" w:cs="Times New Roman"/>
      <w:sz w:val="24"/>
      <w:szCs w:val="24"/>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uiPriority w:val="9"/>
    <w:semiHidden/>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semiHidden/>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semiHidden/>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basedOn w:val="Normal"/>
    <w:link w:val="FootnoteTextChar"/>
    <w:semiHidden/>
    <w:rsid w:val="00B768DE"/>
    <w:pPr>
      <w:spacing w:after="0" w:line="240" w:lineRule="auto"/>
    </w:pPr>
    <w:rPr>
      <w:rFonts w:ascii="Arial" w:eastAsia="SimSun" w:hAnsi="Arial" w:cs="Arial"/>
      <w:sz w:val="20"/>
      <w:szCs w:val="20"/>
    </w:rPr>
  </w:style>
  <w:style w:type="character" w:customStyle="1" w:styleId="FootnoteTextChar">
    <w:name w:val="Footnote Text Char"/>
    <w:basedOn w:val="DefaultParagraphFont"/>
    <w:link w:val="FootnoteText"/>
    <w:semiHidden/>
    <w:rsid w:val="00B768DE"/>
    <w:rPr>
      <w:rFonts w:ascii="Arial" w:eastAsia="SimSun" w:hAnsi="Arial" w:cs="Arial"/>
      <w:sz w:val="20"/>
      <w:szCs w:val="20"/>
    </w:rPr>
  </w:style>
  <w:style w:type="paragraph" w:styleId="Header">
    <w:name w:val="header"/>
    <w:basedOn w:val="Normal"/>
    <w:link w:val="HeaderChar"/>
    <w:uiPriority w:val="99"/>
    <w:unhideWhenUsed/>
    <w:rsid w:val="00C2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link w:val="ListParagraph"/>
    <w:uiPriority w:val="34"/>
    <w:rsid w:val="0089703E"/>
  </w:style>
  <w:style w:type="paragraph" w:styleId="NoSpacing">
    <w:name w:val="No Spacing"/>
    <w:uiPriority w:val="1"/>
    <w:qFormat/>
    <w:rsid w:val="00973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ponRodrigues@wv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ita_biswas@wvi.org" TargetMode="External"/><Relationship Id="rId4" Type="http://schemas.openxmlformats.org/officeDocument/2006/relationships/settings" Target="settings.xml"/><Relationship Id="rId9" Type="http://schemas.openxmlformats.org/officeDocument/2006/relationships/hyperlink" Target="mailto:wvb_scm@wv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7A2A-8C2F-49D6-8EB8-E3644C31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 Hasan</dc:creator>
  <cp:lastModifiedBy>Kabita Ms. Biswas</cp:lastModifiedBy>
  <cp:revision>4</cp:revision>
  <cp:lastPrinted>2018-05-30T08:21:00Z</cp:lastPrinted>
  <dcterms:created xsi:type="dcterms:W3CDTF">2018-08-08T09:05:00Z</dcterms:created>
  <dcterms:modified xsi:type="dcterms:W3CDTF">2018-08-08T09:51:00Z</dcterms:modified>
</cp:coreProperties>
</file>